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67F3" w14:textId="3124D8A2" w:rsidR="000D0A83" w:rsidRPr="007D334A" w:rsidRDefault="000D0A83" w:rsidP="00432E10">
      <w:pPr>
        <w:pStyle w:val="Default"/>
        <w:rPr>
          <w:rFonts w:ascii="Verdana" w:hAnsi="Verdana"/>
          <w:sz w:val="22"/>
          <w:szCs w:val="22"/>
        </w:rPr>
      </w:pPr>
    </w:p>
    <w:p w14:paraId="6D9794DE" w14:textId="64A9920B" w:rsidR="00ED691A" w:rsidRPr="007D334A" w:rsidRDefault="00ED691A" w:rsidP="00432E10">
      <w:pPr>
        <w:pStyle w:val="Default"/>
        <w:rPr>
          <w:rFonts w:ascii="Verdana" w:hAnsi="Verdana"/>
          <w:sz w:val="22"/>
          <w:szCs w:val="22"/>
        </w:rPr>
      </w:pPr>
    </w:p>
    <w:p w14:paraId="34AD838B" w14:textId="6CA2FE02" w:rsidR="00ED691A" w:rsidRPr="007D334A" w:rsidRDefault="00ED691A" w:rsidP="004306C6">
      <w:pPr>
        <w:pBdr>
          <w:top w:val="single" w:sz="4" w:space="1" w:color="auto"/>
          <w:left w:val="single" w:sz="4" w:space="0" w:color="auto"/>
          <w:bottom w:val="single" w:sz="4" w:space="1" w:color="auto"/>
          <w:right w:val="single" w:sz="4" w:space="0" w:color="auto"/>
        </w:pBdr>
        <w:spacing w:before="120" w:after="120"/>
        <w:rPr>
          <w:rFonts w:ascii="Verdana" w:hAnsi="Verdana" w:cs="Open Sans"/>
          <w:bCs/>
          <w:color w:val="002060"/>
        </w:rPr>
      </w:pPr>
      <w:r w:rsidRPr="007D334A">
        <w:rPr>
          <w:rFonts w:ascii="Verdana" w:hAnsi="Verdana" w:cs="Open Sans"/>
          <w:bCs/>
          <w:color w:val="002060"/>
        </w:rPr>
        <w:t>Please complete this form in full to ensure the NCSC has all of the relevant information for this request to be assessed. If you have any questions about completing this form,</w:t>
      </w:r>
      <w:r w:rsidRPr="007D334A">
        <w:rPr>
          <w:rFonts w:ascii="Verdana" w:hAnsi="Verdana" w:cs="Open Sans"/>
          <w:bCs/>
          <w:i/>
          <w:color w:val="002060"/>
        </w:rPr>
        <w:t xml:space="preserve"> </w:t>
      </w:r>
      <w:r w:rsidRPr="007D334A">
        <w:rPr>
          <w:rFonts w:ascii="Verdana" w:hAnsi="Verdana" w:cs="Open Sans"/>
          <w:bCs/>
          <w:color w:val="002060"/>
        </w:rPr>
        <w:t xml:space="preserve">please </w:t>
      </w:r>
      <w:r w:rsidRPr="007D334A">
        <w:rPr>
          <w:rStyle w:val="Hyperlink"/>
          <w:rFonts w:ascii="Verdana" w:hAnsi="Verdana" w:cs="Open Sans"/>
          <w:bCs/>
          <w:color w:val="002060"/>
          <w:u w:val="none"/>
        </w:rPr>
        <w:t>consult the</w:t>
      </w:r>
      <w:r w:rsidRPr="007D334A">
        <w:rPr>
          <w:rStyle w:val="Hyperlink"/>
          <w:rFonts w:ascii="Verdana" w:hAnsi="Verdana" w:cs="Open Sans"/>
          <w:bCs/>
          <w:i/>
          <w:color w:val="002060"/>
          <w:u w:val="none"/>
        </w:rPr>
        <w:t xml:space="preserve"> </w:t>
      </w:r>
      <w:hyperlink r:id="rId7" w:history="1">
        <w:r w:rsidRPr="00CC48B2">
          <w:rPr>
            <w:rStyle w:val="Hyperlink"/>
            <w:rFonts w:ascii="Verdana" w:hAnsi="Verdana" w:cs="Open Sans"/>
            <w:b/>
            <w:bCs/>
          </w:rPr>
          <w:t>Guidelines for Network Operators</w:t>
        </w:r>
      </w:hyperlink>
      <w:r w:rsidRPr="007D334A">
        <w:rPr>
          <w:rStyle w:val="Hyperlink"/>
          <w:rFonts w:ascii="Verdana" w:hAnsi="Verdana" w:cs="Open Sans"/>
          <w:bCs/>
          <w:color w:val="002060"/>
          <w:u w:val="none"/>
        </w:rPr>
        <w:t xml:space="preserve"> available on the NCSC website, or </w:t>
      </w:r>
      <w:r w:rsidRPr="007D334A">
        <w:rPr>
          <w:rFonts w:ascii="Verdana" w:hAnsi="Verdana" w:cs="Open Sans"/>
          <w:bCs/>
          <w:color w:val="002060"/>
        </w:rPr>
        <w:t xml:space="preserve">contact </w:t>
      </w:r>
      <w:hyperlink r:id="rId8" w:history="1">
        <w:r w:rsidRPr="007D334A">
          <w:rPr>
            <w:rStyle w:val="Hyperlink"/>
            <w:rFonts w:ascii="Verdana" w:hAnsi="Verdana" w:cs="Open Sans"/>
            <w:b/>
            <w:bCs/>
          </w:rPr>
          <w:t>ticsa@ncsc.govt.nz</w:t>
        </w:r>
      </w:hyperlink>
    </w:p>
    <w:tbl>
      <w:tblPr>
        <w:tblStyle w:val="LightList-Accent1"/>
        <w:tblW w:w="9351"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823"/>
        <w:gridCol w:w="5528"/>
      </w:tblGrid>
      <w:tr w:rsidR="00ED691A" w:rsidRPr="007D334A" w14:paraId="29E31CFE" w14:textId="77777777" w:rsidTr="00C91F67">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351" w:type="dxa"/>
            <w:gridSpan w:val="2"/>
            <w:tcBorders>
              <w:left w:val="single" w:sz="4" w:space="0" w:color="auto"/>
              <w:bottom w:val="single" w:sz="4" w:space="0" w:color="auto"/>
              <w:right w:val="single" w:sz="4" w:space="0" w:color="auto"/>
            </w:tcBorders>
            <w:shd w:val="clear" w:color="auto" w:fill="252379"/>
          </w:tcPr>
          <w:p w14:paraId="7F9C4A80" w14:textId="77777777" w:rsidR="00ED691A" w:rsidRPr="007D334A" w:rsidRDefault="00ED691A" w:rsidP="004E0421">
            <w:pPr>
              <w:rPr>
                <w:rFonts w:ascii="Verdana" w:hAnsi="Verdana" w:cs="Open Sans"/>
                <w:bCs w:val="0"/>
              </w:rPr>
            </w:pPr>
            <w:r w:rsidRPr="007D334A">
              <w:rPr>
                <w:rFonts w:ascii="Verdana" w:hAnsi="Verdana" w:cs="Open Sans"/>
                <w:bCs w:val="0"/>
              </w:rPr>
              <w:t>Network operator details: point of contact 1</w:t>
            </w:r>
          </w:p>
        </w:tc>
      </w:tr>
      <w:tr w:rsidR="00ED691A" w:rsidRPr="007D334A" w14:paraId="4C2EFA42" w14:textId="77777777" w:rsidTr="00C91F6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08DC05EF" w14:textId="77777777" w:rsidR="00ED691A" w:rsidRPr="007D334A" w:rsidRDefault="00ED691A" w:rsidP="00936AD3">
            <w:pPr>
              <w:spacing w:line="276" w:lineRule="auto"/>
              <w:rPr>
                <w:rFonts w:ascii="Verdana" w:hAnsi="Verdana" w:cs="Open Sans"/>
                <w:b w:val="0"/>
                <w:bCs w:val="0"/>
                <w:color w:val="17365D" w:themeColor="text2" w:themeShade="BF"/>
              </w:rPr>
            </w:pPr>
            <w:permStart w:id="869533950" w:edGrp="everyone" w:colFirst="1" w:colLast="1"/>
            <w:r w:rsidRPr="007D334A">
              <w:rPr>
                <w:rFonts w:ascii="Verdana" w:hAnsi="Verdana" w:cs="Open Sans"/>
                <w:b w:val="0"/>
                <w:bCs w:val="0"/>
                <w:color w:val="17365D" w:themeColor="text2" w:themeShade="BF"/>
              </w:rPr>
              <w:t>Organisation:</w:t>
            </w:r>
          </w:p>
        </w:tc>
        <w:tc>
          <w:tcPr>
            <w:tcW w:w="5528" w:type="dxa"/>
            <w:tcBorders>
              <w:top w:val="single" w:sz="4" w:space="0" w:color="auto"/>
              <w:bottom w:val="single" w:sz="4" w:space="0" w:color="auto"/>
              <w:right w:val="single" w:sz="4" w:space="0" w:color="auto"/>
            </w:tcBorders>
            <w:shd w:val="clear" w:color="auto" w:fill="F6F9F1"/>
          </w:tcPr>
          <w:p w14:paraId="7BDC4423" w14:textId="420085FC" w:rsidR="00ED691A" w:rsidRPr="007D334A" w:rsidRDefault="00ED691A" w:rsidP="00936AD3">
            <w:pPr>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tr w:rsidR="00ED691A" w:rsidRPr="007D334A" w14:paraId="6E0DAFF3" w14:textId="77777777" w:rsidTr="00C91F67">
        <w:trPr>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4143A672" w14:textId="77777777" w:rsidR="00ED691A" w:rsidRPr="007D334A" w:rsidRDefault="00ED691A" w:rsidP="00936AD3">
            <w:pPr>
              <w:spacing w:line="276" w:lineRule="auto"/>
              <w:rPr>
                <w:rFonts w:ascii="Verdana" w:hAnsi="Verdana" w:cs="Open Sans"/>
                <w:b w:val="0"/>
                <w:bCs w:val="0"/>
                <w:color w:val="17365D" w:themeColor="text2" w:themeShade="BF"/>
              </w:rPr>
            </w:pPr>
            <w:permStart w:id="2103970252" w:edGrp="everyone" w:colFirst="1" w:colLast="1"/>
            <w:permEnd w:id="869533950"/>
            <w:r w:rsidRPr="007D334A">
              <w:rPr>
                <w:rFonts w:ascii="Verdana" w:hAnsi="Verdana" w:cs="Open Sans"/>
                <w:b w:val="0"/>
                <w:bCs w:val="0"/>
                <w:color w:val="17365D" w:themeColor="text2" w:themeShade="BF"/>
              </w:rPr>
              <w:t>Name:</w:t>
            </w:r>
          </w:p>
        </w:tc>
        <w:tc>
          <w:tcPr>
            <w:tcW w:w="5528" w:type="dxa"/>
            <w:tcBorders>
              <w:top w:val="single" w:sz="4" w:space="0" w:color="auto"/>
              <w:bottom w:val="single" w:sz="4" w:space="0" w:color="auto"/>
              <w:right w:val="single" w:sz="4" w:space="0" w:color="auto"/>
            </w:tcBorders>
          </w:tcPr>
          <w:p w14:paraId="5B552F8A" w14:textId="77777777" w:rsidR="00ED691A" w:rsidRPr="007D334A" w:rsidRDefault="00ED691A" w:rsidP="00936AD3">
            <w:pPr>
              <w:cnfStyle w:val="000000000000" w:firstRow="0" w:lastRow="0" w:firstColumn="0" w:lastColumn="0" w:oddVBand="0" w:evenVBand="0" w:oddHBand="0" w:evenHBand="0" w:firstRowFirstColumn="0" w:firstRowLastColumn="0" w:lastRowFirstColumn="0" w:lastRowLastColumn="0"/>
              <w:rPr>
                <w:rFonts w:ascii="Verdana" w:hAnsi="Verdana" w:cs="Open Sans"/>
                <w:bCs/>
              </w:rPr>
            </w:pPr>
          </w:p>
        </w:tc>
      </w:tr>
      <w:tr w:rsidR="00ED691A" w:rsidRPr="007D334A" w14:paraId="203C42FB" w14:textId="77777777" w:rsidTr="00C91F6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1E23EFEC" w14:textId="77777777" w:rsidR="00ED691A" w:rsidRPr="007D334A" w:rsidRDefault="00ED691A" w:rsidP="00936AD3">
            <w:pPr>
              <w:spacing w:line="276" w:lineRule="auto"/>
              <w:rPr>
                <w:rFonts w:ascii="Verdana" w:hAnsi="Verdana" w:cs="Open Sans"/>
                <w:b w:val="0"/>
                <w:bCs w:val="0"/>
                <w:color w:val="17365D" w:themeColor="text2" w:themeShade="BF"/>
              </w:rPr>
            </w:pPr>
            <w:permStart w:id="1924220474" w:edGrp="everyone" w:colFirst="1" w:colLast="1"/>
            <w:permEnd w:id="2103970252"/>
            <w:r w:rsidRPr="007D334A">
              <w:rPr>
                <w:rFonts w:ascii="Verdana" w:hAnsi="Verdana" w:cs="Open Sans"/>
                <w:b w:val="0"/>
                <w:bCs w:val="0"/>
                <w:color w:val="17365D" w:themeColor="text2" w:themeShade="BF"/>
              </w:rPr>
              <w:t>Position:</w:t>
            </w:r>
          </w:p>
        </w:tc>
        <w:tc>
          <w:tcPr>
            <w:tcW w:w="5528" w:type="dxa"/>
            <w:tcBorders>
              <w:top w:val="single" w:sz="4" w:space="0" w:color="auto"/>
              <w:bottom w:val="single" w:sz="4" w:space="0" w:color="auto"/>
              <w:right w:val="single" w:sz="4" w:space="0" w:color="auto"/>
            </w:tcBorders>
            <w:shd w:val="clear" w:color="auto" w:fill="F6F9F1"/>
          </w:tcPr>
          <w:p w14:paraId="63B7E0E9" w14:textId="77777777" w:rsidR="00ED691A" w:rsidRPr="007D334A" w:rsidRDefault="00ED691A" w:rsidP="00936AD3">
            <w:pPr>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tr w:rsidR="00ED691A" w:rsidRPr="007D334A" w14:paraId="1462548D" w14:textId="77777777" w:rsidTr="00C91F67">
        <w:trPr>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42E26615" w14:textId="77777777" w:rsidR="00ED691A" w:rsidRPr="007D334A" w:rsidRDefault="00ED691A" w:rsidP="00936AD3">
            <w:pPr>
              <w:spacing w:line="276" w:lineRule="auto"/>
              <w:rPr>
                <w:rFonts w:ascii="Verdana" w:hAnsi="Verdana" w:cs="Open Sans"/>
                <w:b w:val="0"/>
                <w:bCs w:val="0"/>
                <w:color w:val="17365D" w:themeColor="text2" w:themeShade="BF"/>
              </w:rPr>
            </w:pPr>
            <w:permStart w:id="1492471481" w:edGrp="everyone" w:colFirst="1" w:colLast="1"/>
            <w:permEnd w:id="1924220474"/>
            <w:r w:rsidRPr="007D334A">
              <w:rPr>
                <w:rFonts w:ascii="Verdana" w:hAnsi="Verdana" w:cs="Open Sans"/>
                <w:b w:val="0"/>
                <w:bCs w:val="0"/>
                <w:color w:val="17365D" w:themeColor="text2" w:themeShade="BF"/>
              </w:rPr>
              <w:t>Email address:</w:t>
            </w:r>
          </w:p>
        </w:tc>
        <w:tc>
          <w:tcPr>
            <w:tcW w:w="5528" w:type="dxa"/>
            <w:tcBorders>
              <w:top w:val="single" w:sz="4" w:space="0" w:color="auto"/>
              <w:bottom w:val="single" w:sz="4" w:space="0" w:color="auto"/>
              <w:right w:val="single" w:sz="4" w:space="0" w:color="auto"/>
            </w:tcBorders>
          </w:tcPr>
          <w:p w14:paraId="027317BD" w14:textId="77777777" w:rsidR="00ED691A" w:rsidRPr="007D334A" w:rsidRDefault="00ED691A" w:rsidP="00936AD3">
            <w:pPr>
              <w:cnfStyle w:val="000000000000" w:firstRow="0" w:lastRow="0" w:firstColumn="0" w:lastColumn="0" w:oddVBand="0" w:evenVBand="0" w:oddHBand="0" w:evenHBand="0" w:firstRowFirstColumn="0" w:firstRowLastColumn="0" w:lastRowFirstColumn="0" w:lastRowLastColumn="0"/>
              <w:rPr>
                <w:rFonts w:ascii="Verdana" w:hAnsi="Verdana" w:cs="Open Sans"/>
                <w:bCs/>
              </w:rPr>
            </w:pPr>
          </w:p>
        </w:tc>
      </w:tr>
      <w:tr w:rsidR="00ED691A" w:rsidRPr="007D334A" w14:paraId="25334F85" w14:textId="77777777" w:rsidTr="00C91F6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1B52631E" w14:textId="77777777" w:rsidR="00ED691A" w:rsidRPr="007D334A" w:rsidRDefault="00ED691A" w:rsidP="00936AD3">
            <w:pPr>
              <w:spacing w:line="276" w:lineRule="auto"/>
              <w:rPr>
                <w:rFonts w:ascii="Verdana" w:hAnsi="Verdana" w:cs="Open Sans"/>
                <w:b w:val="0"/>
                <w:bCs w:val="0"/>
                <w:color w:val="17365D" w:themeColor="text2" w:themeShade="BF"/>
              </w:rPr>
            </w:pPr>
            <w:permStart w:id="469991322" w:edGrp="everyone" w:colFirst="1" w:colLast="1"/>
            <w:permEnd w:id="1492471481"/>
            <w:r w:rsidRPr="007D334A">
              <w:rPr>
                <w:rFonts w:ascii="Verdana" w:hAnsi="Verdana" w:cs="Open Sans"/>
                <w:b w:val="0"/>
                <w:bCs w:val="0"/>
                <w:color w:val="17365D" w:themeColor="text2" w:themeShade="BF"/>
              </w:rPr>
              <w:t>Physical address:</w:t>
            </w:r>
          </w:p>
        </w:tc>
        <w:tc>
          <w:tcPr>
            <w:tcW w:w="5528" w:type="dxa"/>
            <w:tcBorders>
              <w:top w:val="single" w:sz="4" w:space="0" w:color="auto"/>
              <w:bottom w:val="single" w:sz="4" w:space="0" w:color="auto"/>
              <w:right w:val="single" w:sz="4" w:space="0" w:color="auto"/>
            </w:tcBorders>
            <w:shd w:val="clear" w:color="auto" w:fill="F6F9F1"/>
          </w:tcPr>
          <w:p w14:paraId="42B141BA" w14:textId="77777777" w:rsidR="00ED691A" w:rsidRPr="007D334A" w:rsidRDefault="00ED691A" w:rsidP="00936AD3">
            <w:pPr>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tr w:rsidR="00ED691A" w:rsidRPr="007D334A" w14:paraId="20CE2100" w14:textId="77777777" w:rsidTr="00C91F67">
        <w:trPr>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3C7E57B7" w14:textId="77777777" w:rsidR="00ED691A" w:rsidRPr="007D334A" w:rsidRDefault="00ED691A" w:rsidP="00936AD3">
            <w:pPr>
              <w:spacing w:line="276" w:lineRule="auto"/>
              <w:rPr>
                <w:rFonts w:ascii="Verdana" w:hAnsi="Verdana" w:cs="Open Sans"/>
                <w:b w:val="0"/>
                <w:bCs w:val="0"/>
                <w:color w:val="17365D" w:themeColor="text2" w:themeShade="BF"/>
              </w:rPr>
            </w:pPr>
            <w:permStart w:id="833380125" w:edGrp="everyone" w:colFirst="1" w:colLast="1"/>
            <w:permEnd w:id="469991322"/>
            <w:r w:rsidRPr="007D334A">
              <w:rPr>
                <w:rFonts w:ascii="Verdana" w:hAnsi="Verdana" w:cs="Open Sans"/>
                <w:b w:val="0"/>
                <w:bCs w:val="0"/>
                <w:color w:val="17365D" w:themeColor="text2" w:themeShade="BF"/>
              </w:rPr>
              <w:t>Contact phone number(s):</w:t>
            </w:r>
          </w:p>
        </w:tc>
        <w:tc>
          <w:tcPr>
            <w:tcW w:w="5528" w:type="dxa"/>
            <w:tcBorders>
              <w:top w:val="single" w:sz="4" w:space="0" w:color="auto"/>
              <w:bottom w:val="single" w:sz="4" w:space="0" w:color="auto"/>
              <w:right w:val="single" w:sz="4" w:space="0" w:color="auto"/>
            </w:tcBorders>
          </w:tcPr>
          <w:p w14:paraId="55F7DC60" w14:textId="77777777" w:rsidR="00ED691A" w:rsidRPr="007D334A" w:rsidRDefault="00ED691A" w:rsidP="00936AD3">
            <w:pPr>
              <w:cnfStyle w:val="000000000000" w:firstRow="0" w:lastRow="0" w:firstColumn="0" w:lastColumn="0" w:oddVBand="0" w:evenVBand="0" w:oddHBand="0" w:evenHBand="0" w:firstRowFirstColumn="0" w:firstRowLastColumn="0" w:lastRowFirstColumn="0" w:lastRowLastColumn="0"/>
              <w:rPr>
                <w:rFonts w:ascii="Verdana" w:hAnsi="Verdana" w:cs="Open Sans"/>
                <w:bCs/>
              </w:rPr>
            </w:pPr>
          </w:p>
        </w:tc>
      </w:tr>
      <w:tr w:rsidR="00ED691A" w:rsidRPr="007D334A" w14:paraId="5923BA4A" w14:textId="77777777" w:rsidTr="00C91F6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1ED4B37A" w14:textId="77777777" w:rsidR="00ED691A" w:rsidRPr="007D334A" w:rsidRDefault="00ED691A" w:rsidP="00936AD3">
            <w:pPr>
              <w:spacing w:line="276" w:lineRule="auto"/>
              <w:rPr>
                <w:rFonts w:ascii="Verdana" w:hAnsi="Verdana" w:cs="Open Sans"/>
                <w:b w:val="0"/>
                <w:bCs w:val="0"/>
                <w:color w:val="17365D" w:themeColor="text2" w:themeShade="BF"/>
              </w:rPr>
            </w:pPr>
            <w:permStart w:id="1764313038" w:edGrp="everyone" w:colFirst="1" w:colLast="1"/>
            <w:permEnd w:id="833380125"/>
            <w:r w:rsidRPr="007D334A">
              <w:rPr>
                <w:rFonts w:ascii="Verdana" w:hAnsi="Verdana" w:cs="Open Sans"/>
                <w:b w:val="0"/>
                <w:bCs w:val="0"/>
                <w:color w:val="17365D" w:themeColor="text2" w:themeShade="BF"/>
              </w:rPr>
              <w:t>Clearance status (If known):</w:t>
            </w:r>
          </w:p>
        </w:tc>
        <w:tc>
          <w:tcPr>
            <w:tcW w:w="5528" w:type="dxa"/>
            <w:tcBorders>
              <w:top w:val="single" w:sz="4" w:space="0" w:color="auto"/>
              <w:bottom w:val="single" w:sz="4" w:space="0" w:color="auto"/>
              <w:right w:val="single" w:sz="4" w:space="0" w:color="auto"/>
            </w:tcBorders>
            <w:shd w:val="clear" w:color="auto" w:fill="F6F9F1"/>
          </w:tcPr>
          <w:p w14:paraId="60F604D1" w14:textId="77777777" w:rsidR="00ED691A" w:rsidRPr="007D334A" w:rsidRDefault="00ED691A" w:rsidP="00936AD3">
            <w:pPr>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permEnd w:id="1764313038"/>
    </w:tbl>
    <w:p w14:paraId="4AAE8618" w14:textId="77777777" w:rsidR="00ED691A" w:rsidRPr="007D334A" w:rsidRDefault="00ED691A" w:rsidP="00ED691A">
      <w:pPr>
        <w:rPr>
          <w:rFonts w:ascii="Verdana" w:hAnsi="Verdana"/>
          <w:bCs/>
          <w:color w:val="002060"/>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823"/>
        <w:gridCol w:w="5419"/>
      </w:tblGrid>
      <w:tr w:rsidR="00ED691A" w:rsidRPr="007D334A" w14:paraId="56C36235" w14:textId="77777777" w:rsidTr="007D334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42" w:type="dxa"/>
            <w:gridSpan w:val="2"/>
            <w:tcBorders>
              <w:left w:val="single" w:sz="4" w:space="0" w:color="auto"/>
              <w:bottom w:val="single" w:sz="4" w:space="0" w:color="auto"/>
              <w:right w:val="single" w:sz="4" w:space="0" w:color="auto"/>
            </w:tcBorders>
            <w:shd w:val="clear" w:color="auto" w:fill="252379"/>
          </w:tcPr>
          <w:p w14:paraId="245B1F10" w14:textId="77777777" w:rsidR="00ED691A" w:rsidRPr="007D334A" w:rsidRDefault="00ED691A" w:rsidP="004E0421">
            <w:pPr>
              <w:spacing w:line="276" w:lineRule="auto"/>
              <w:rPr>
                <w:rFonts w:ascii="Verdana" w:hAnsi="Verdana" w:cs="Open Sans"/>
                <w:bCs w:val="0"/>
              </w:rPr>
            </w:pPr>
            <w:r w:rsidRPr="007D334A">
              <w:rPr>
                <w:rFonts w:ascii="Verdana" w:hAnsi="Verdana" w:cs="Open Sans"/>
                <w:bCs w:val="0"/>
              </w:rPr>
              <w:t>Network operator details: point of contact 2</w:t>
            </w:r>
          </w:p>
        </w:tc>
      </w:tr>
      <w:tr w:rsidR="00ED691A" w:rsidRPr="007D334A" w14:paraId="35A29911" w14:textId="77777777" w:rsidTr="007D334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209B6A57" w14:textId="77777777" w:rsidR="00ED691A" w:rsidRPr="007D334A" w:rsidRDefault="00ED691A" w:rsidP="00936AD3">
            <w:pPr>
              <w:spacing w:line="276" w:lineRule="auto"/>
              <w:rPr>
                <w:rFonts w:ascii="Verdana" w:hAnsi="Verdana" w:cs="Open Sans"/>
                <w:b w:val="0"/>
                <w:bCs w:val="0"/>
                <w:color w:val="17365D" w:themeColor="text2" w:themeShade="BF"/>
              </w:rPr>
            </w:pPr>
            <w:permStart w:id="1137581672" w:edGrp="everyone" w:colFirst="1" w:colLast="1"/>
            <w:r w:rsidRPr="007D334A">
              <w:rPr>
                <w:rFonts w:ascii="Verdana" w:hAnsi="Verdana" w:cs="Open Sans"/>
                <w:b w:val="0"/>
                <w:bCs w:val="0"/>
                <w:color w:val="17365D" w:themeColor="text2" w:themeShade="BF"/>
              </w:rPr>
              <w:t>Organisation:</w:t>
            </w:r>
          </w:p>
        </w:tc>
        <w:tc>
          <w:tcPr>
            <w:tcW w:w="5419" w:type="dxa"/>
            <w:tcBorders>
              <w:top w:val="single" w:sz="4" w:space="0" w:color="auto"/>
              <w:bottom w:val="single" w:sz="4" w:space="0" w:color="auto"/>
              <w:right w:val="single" w:sz="4" w:space="0" w:color="auto"/>
            </w:tcBorders>
            <w:shd w:val="clear" w:color="auto" w:fill="F6F9F1"/>
          </w:tcPr>
          <w:p w14:paraId="054B5257" w14:textId="77777777" w:rsidR="00ED691A" w:rsidRPr="007D334A" w:rsidRDefault="00ED691A" w:rsidP="00936A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tr w:rsidR="00ED691A" w:rsidRPr="007D334A" w14:paraId="45BC77AD" w14:textId="77777777" w:rsidTr="007D334A">
        <w:trPr>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39D6E343" w14:textId="77777777" w:rsidR="00ED691A" w:rsidRPr="007D334A" w:rsidRDefault="00ED691A" w:rsidP="00936AD3">
            <w:pPr>
              <w:spacing w:line="276" w:lineRule="auto"/>
              <w:rPr>
                <w:rFonts w:ascii="Verdana" w:hAnsi="Verdana" w:cs="Open Sans"/>
                <w:b w:val="0"/>
                <w:bCs w:val="0"/>
                <w:color w:val="17365D" w:themeColor="text2" w:themeShade="BF"/>
              </w:rPr>
            </w:pPr>
            <w:permStart w:id="343238863" w:edGrp="everyone" w:colFirst="1" w:colLast="1"/>
            <w:permEnd w:id="1137581672"/>
            <w:r w:rsidRPr="007D334A">
              <w:rPr>
                <w:rFonts w:ascii="Verdana" w:hAnsi="Verdana" w:cs="Open Sans"/>
                <w:b w:val="0"/>
                <w:bCs w:val="0"/>
                <w:color w:val="17365D" w:themeColor="text2" w:themeShade="BF"/>
              </w:rPr>
              <w:t>Name:</w:t>
            </w:r>
          </w:p>
        </w:tc>
        <w:tc>
          <w:tcPr>
            <w:tcW w:w="5419" w:type="dxa"/>
            <w:tcBorders>
              <w:top w:val="single" w:sz="4" w:space="0" w:color="auto"/>
              <w:bottom w:val="single" w:sz="4" w:space="0" w:color="auto"/>
              <w:right w:val="single" w:sz="4" w:space="0" w:color="auto"/>
            </w:tcBorders>
          </w:tcPr>
          <w:p w14:paraId="03D96320" w14:textId="77777777" w:rsidR="00ED691A" w:rsidRPr="007D334A" w:rsidRDefault="00ED691A" w:rsidP="00936AD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Open Sans"/>
                <w:bCs/>
              </w:rPr>
            </w:pPr>
          </w:p>
        </w:tc>
      </w:tr>
      <w:tr w:rsidR="00ED691A" w:rsidRPr="007D334A" w14:paraId="43D06E5E" w14:textId="77777777" w:rsidTr="007D334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6A47F266" w14:textId="77777777" w:rsidR="00ED691A" w:rsidRPr="007D334A" w:rsidRDefault="00ED691A" w:rsidP="00936AD3">
            <w:pPr>
              <w:spacing w:line="276" w:lineRule="auto"/>
              <w:rPr>
                <w:rFonts w:ascii="Verdana" w:hAnsi="Verdana" w:cs="Open Sans"/>
                <w:b w:val="0"/>
                <w:bCs w:val="0"/>
                <w:color w:val="17365D" w:themeColor="text2" w:themeShade="BF"/>
              </w:rPr>
            </w:pPr>
            <w:permStart w:id="306737479" w:edGrp="everyone" w:colFirst="1" w:colLast="1"/>
            <w:permEnd w:id="343238863"/>
            <w:r w:rsidRPr="007D334A">
              <w:rPr>
                <w:rFonts w:ascii="Verdana" w:hAnsi="Verdana" w:cs="Open Sans"/>
                <w:b w:val="0"/>
                <w:bCs w:val="0"/>
                <w:color w:val="17365D" w:themeColor="text2" w:themeShade="BF"/>
              </w:rPr>
              <w:t>Position:</w:t>
            </w:r>
          </w:p>
        </w:tc>
        <w:tc>
          <w:tcPr>
            <w:tcW w:w="5419" w:type="dxa"/>
            <w:tcBorders>
              <w:top w:val="single" w:sz="4" w:space="0" w:color="auto"/>
              <w:bottom w:val="single" w:sz="4" w:space="0" w:color="auto"/>
              <w:right w:val="single" w:sz="4" w:space="0" w:color="auto"/>
            </w:tcBorders>
            <w:shd w:val="clear" w:color="auto" w:fill="F6F9F1"/>
          </w:tcPr>
          <w:p w14:paraId="652B28FD" w14:textId="77777777" w:rsidR="00ED691A" w:rsidRPr="007D334A" w:rsidRDefault="00ED691A" w:rsidP="00936A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tr w:rsidR="00ED691A" w:rsidRPr="007D334A" w14:paraId="47657407" w14:textId="77777777" w:rsidTr="007D334A">
        <w:trPr>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2E26DAAD" w14:textId="77777777" w:rsidR="00ED691A" w:rsidRPr="007D334A" w:rsidRDefault="00ED691A" w:rsidP="00936AD3">
            <w:pPr>
              <w:spacing w:line="276" w:lineRule="auto"/>
              <w:rPr>
                <w:rFonts w:ascii="Verdana" w:hAnsi="Verdana" w:cs="Open Sans"/>
                <w:b w:val="0"/>
                <w:bCs w:val="0"/>
                <w:color w:val="17365D" w:themeColor="text2" w:themeShade="BF"/>
              </w:rPr>
            </w:pPr>
            <w:permStart w:id="1528041094" w:edGrp="everyone" w:colFirst="1" w:colLast="1"/>
            <w:permEnd w:id="306737479"/>
            <w:r w:rsidRPr="007D334A">
              <w:rPr>
                <w:rFonts w:ascii="Verdana" w:hAnsi="Verdana" w:cs="Open Sans"/>
                <w:b w:val="0"/>
                <w:bCs w:val="0"/>
                <w:color w:val="17365D" w:themeColor="text2" w:themeShade="BF"/>
              </w:rPr>
              <w:t>Email address:</w:t>
            </w:r>
          </w:p>
        </w:tc>
        <w:tc>
          <w:tcPr>
            <w:tcW w:w="5419" w:type="dxa"/>
            <w:tcBorders>
              <w:top w:val="single" w:sz="4" w:space="0" w:color="auto"/>
              <w:bottom w:val="single" w:sz="4" w:space="0" w:color="auto"/>
              <w:right w:val="single" w:sz="4" w:space="0" w:color="auto"/>
            </w:tcBorders>
          </w:tcPr>
          <w:p w14:paraId="239FE01D" w14:textId="77777777" w:rsidR="00ED691A" w:rsidRPr="007D334A" w:rsidRDefault="00ED691A" w:rsidP="00936AD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Open Sans"/>
                <w:bCs/>
              </w:rPr>
            </w:pPr>
          </w:p>
        </w:tc>
      </w:tr>
      <w:tr w:rsidR="00ED691A" w:rsidRPr="007D334A" w14:paraId="02E9355C" w14:textId="77777777" w:rsidTr="007D334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1A2112ED" w14:textId="77777777" w:rsidR="00ED691A" w:rsidRPr="007D334A" w:rsidRDefault="00ED691A" w:rsidP="00936AD3">
            <w:pPr>
              <w:spacing w:line="276" w:lineRule="auto"/>
              <w:rPr>
                <w:rFonts w:ascii="Verdana" w:hAnsi="Verdana" w:cs="Open Sans"/>
                <w:b w:val="0"/>
                <w:bCs w:val="0"/>
                <w:color w:val="17365D" w:themeColor="text2" w:themeShade="BF"/>
              </w:rPr>
            </w:pPr>
            <w:permStart w:id="825253124" w:edGrp="everyone" w:colFirst="1" w:colLast="1"/>
            <w:permEnd w:id="1528041094"/>
            <w:r w:rsidRPr="007D334A">
              <w:rPr>
                <w:rFonts w:ascii="Verdana" w:hAnsi="Verdana" w:cs="Open Sans"/>
                <w:b w:val="0"/>
                <w:bCs w:val="0"/>
                <w:color w:val="17365D" w:themeColor="text2" w:themeShade="BF"/>
              </w:rPr>
              <w:t>Physical address:</w:t>
            </w:r>
          </w:p>
        </w:tc>
        <w:tc>
          <w:tcPr>
            <w:tcW w:w="5419" w:type="dxa"/>
            <w:tcBorders>
              <w:top w:val="single" w:sz="4" w:space="0" w:color="auto"/>
              <w:bottom w:val="single" w:sz="4" w:space="0" w:color="auto"/>
              <w:right w:val="single" w:sz="4" w:space="0" w:color="auto"/>
            </w:tcBorders>
            <w:shd w:val="clear" w:color="auto" w:fill="F6F9F1"/>
          </w:tcPr>
          <w:p w14:paraId="01DFD489" w14:textId="77777777" w:rsidR="00ED691A" w:rsidRPr="007D334A" w:rsidRDefault="00ED691A" w:rsidP="00936A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tr w:rsidR="00ED691A" w:rsidRPr="007D334A" w14:paraId="032A9F5C" w14:textId="77777777" w:rsidTr="007D334A">
        <w:trPr>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47B0B6A2" w14:textId="77777777" w:rsidR="00ED691A" w:rsidRPr="007D334A" w:rsidRDefault="00ED691A" w:rsidP="00936AD3">
            <w:pPr>
              <w:spacing w:line="276" w:lineRule="auto"/>
              <w:rPr>
                <w:rFonts w:ascii="Verdana" w:hAnsi="Verdana" w:cs="Open Sans"/>
                <w:b w:val="0"/>
                <w:bCs w:val="0"/>
                <w:color w:val="17365D" w:themeColor="text2" w:themeShade="BF"/>
              </w:rPr>
            </w:pPr>
            <w:permStart w:id="1524902980" w:edGrp="everyone" w:colFirst="1" w:colLast="1"/>
            <w:permEnd w:id="825253124"/>
            <w:r w:rsidRPr="007D334A">
              <w:rPr>
                <w:rFonts w:ascii="Verdana" w:hAnsi="Verdana" w:cs="Open Sans"/>
                <w:b w:val="0"/>
                <w:bCs w:val="0"/>
                <w:color w:val="17365D" w:themeColor="text2" w:themeShade="BF"/>
              </w:rPr>
              <w:t>Contact phone number(s):</w:t>
            </w:r>
          </w:p>
        </w:tc>
        <w:tc>
          <w:tcPr>
            <w:tcW w:w="5419" w:type="dxa"/>
            <w:tcBorders>
              <w:top w:val="single" w:sz="4" w:space="0" w:color="auto"/>
              <w:bottom w:val="single" w:sz="4" w:space="0" w:color="auto"/>
              <w:right w:val="single" w:sz="4" w:space="0" w:color="auto"/>
            </w:tcBorders>
          </w:tcPr>
          <w:p w14:paraId="615B35C5" w14:textId="77777777" w:rsidR="00ED691A" w:rsidRPr="007D334A" w:rsidRDefault="00ED691A" w:rsidP="00936AD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Open Sans"/>
                <w:bCs/>
              </w:rPr>
            </w:pPr>
          </w:p>
        </w:tc>
      </w:tr>
      <w:tr w:rsidR="00ED691A" w:rsidRPr="007D334A" w14:paraId="1ADF51CC" w14:textId="77777777" w:rsidTr="007D334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15304944" w14:textId="77777777" w:rsidR="00ED691A" w:rsidRPr="007D334A" w:rsidRDefault="00ED691A" w:rsidP="00936AD3">
            <w:pPr>
              <w:spacing w:line="276" w:lineRule="auto"/>
              <w:rPr>
                <w:rFonts w:ascii="Verdana" w:hAnsi="Verdana" w:cs="Open Sans"/>
                <w:b w:val="0"/>
                <w:bCs w:val="0"/>
                <w:color w:val="17365D" w:themeColor="text2" w:themeShade="BF"/>
              </w:rPr>
            </w:pPr>
            <w:permStart w:id="2127375689" w:edGrp="everyone" w:colFirst="1" w:colLast="1"/>
            <w:permEnd w:id="1524902980"/>
            <w:r w:rsidRPr="007D334A">
              <w:rPr>
                <w:rFonts w:ascii="Verdana" w:hAnsi="Verdana" w:cs="Open Sans"/>
                <w:b w:val="0"/>
                <w:bCs w:val="0"/>
                <w:color w:val="17365D" w:themeColor="text2" w:themeShade="BF"/>
              </w:rPr>
              <w:t>Clearance status (If known):</w:t>
            </w:r>
          </w:p>
        </w:tc>
        <w:tc>
          <w:tcPr>
            <w:tcW w:w="5419" w:type="dxa"/>
            <w:tcBorders>
              <w:top w:val="single" w:sz="4" w:space="0" w:color="auto"/>
              <w:bottom w:val="single" w:sz="4" w:space="0" w:color="auto"/>
              <w:right w:val="single" w:sz="4" w:space="0" w:color="auto"/>
            </w:tcBorders>
            <w:shd w:val="clear" w:color="auto" w:fill="F6F9F1"/>
          </w:tcPr>
          <w:p w14:paraId="78777C0F" w14:textId="77777777" w:rsidR="00ED691A" w:rsidRPr="007D334A" w:rsidRDefault="00ED691A" w:rsidP="00936A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Open Sans"/>
                <w:bCs/>
              </w:rPr>
            </w:pPr>
          </w:p>
        </w:tc>
      </w:tr>
      <w:permEnd w:id="2127375689"/>
    </w:tbl>
    <w:p w14:paraId="0451CCD0" w14:textId="77777777" w:rsidR="00ED691A" w:rsidRPr="007D334A" w:rsidRDefault="00ED691A" w:rsidP="00ED691A">
      <w:pPr>
        <w:rPr>
          <w:rFonts w:ascii="Verdana" w:hAnsi="Verdana"/>
          <w:bCs/>
          <w:color w:val="002060"/>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8208"/>
        <w:gridCol w:w="1034"/>
      </w:tblGrid>
      <w:tr w:rsidR="00ED691A" w:rsidRPr="007D334A" w14:paraId="7B014860" w14:textId="77777777" w:rsidTr="00936AD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610" w:type="dxa"/>
            <w:gridSpan w:val="2"/>
            <w:shd w:val="clear" w:color="auto" w:fill="252379"/>
          </w:tcPr>
          <w:p w14:paraId="512B08E6" w14:textId="77777777" w:rsidR="00ED691A" w:rsidRPr="007D334A" w:rsidRDefault="00ED691A" w:rsidP="004E0421">
            <w:pPr>
              <w:spacing w:line="276" w:lineRule="auto"/>
              <w:rPr>
                <w:rFonts w:ascii="Verdana" w:hAnsi="Verdana" w:cs="Open Sans"/>
                <w:bCs w:val="0"/>
              </w:rPr>
            </w:pPr>
            <w:r w:rsidRPr="007D334A">
              <w:rPr>
                <w:rFonts w:ascii="Verdana" w:hAnsi="Verdana" w:cs="Open Sans"/>
                <w:bCs w:val="0"/>
              </w:rPr>
              <w:t xml:space="preserve">Exemption type </w:t>
            </w:r>
            <w:r w:rsidRPr="007D334A">
              <w:rPr>
                <w:rFonts w:ascii="Verdana" w:hAnsi="Verdana" w:cs="Open Sans"/>
                <w:b w:val="0"/>
                <w:bCs w:val="0"/>
              </w:rPr>
              <w:t>(please tick appropriate section)</w:t>
            </w:r>
          </w:p>
        </w:tc>
      </w:tr>
      <w:tr w:rsidR="00ED691A" w:rsidRPr="007D334A" w14:paraId="4FEDAAF1" w14:textId="77777777" w:rsidTr="00936AD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759" w:type="dxa"/>
            <w:tcBorders>
              <w:top w:val="none" w:sz="0" w:space="0" w:color="auto"/>
              <w:left w:val="none" w:sz="0" w:space="0" w:color="auto"/>
              <w:bottom w:val="none" w:sz="0" w:space="0" w:color="auto"/>
            </w:tcBorders>
            <w:shd w:val="clear" w:color="auto" w:fill="auto"/>
          </w:tcPr>
          <w:p w14:paraId="7B428F7F" w14:textId="77777777" w:rsidR="00ED691A" w:rsidRPr="007D334A" w:rsidRDefault="00ED691A" w:rsidP="00936AD3">
            <w:pPr>
              <w:spacing w:line="276" w:lineRule="auto"/>
              <w:rPr>
                <w:rFonts w:ascii="Verdana" w:hAnsi="Verdana" w:cs="Open Sans"/>
                <w:b w:val="0"/>
                <w:bCs w:val="0"/>
                <w:color w:val="17365D" w:themeColor="text2" w:themeShade="BF"/>
              </w:rPr>
            </w:pPr>
            <w:permStart w:id="1579773444" w:edGrp="everyone" w:colFirst="1" w:colLast="1"/>
            <w:r w:rsidRPr="007D334A">
              <w:rPr>
                <w:rFonts w:ascii="Verdana" w:hAnsi="Verdana" w:cs="Open Sans"/>
                <w:b w:val="0"/>
                <w:bCs w:val="0"/>
                <w:color w:val="17365D" w:themeColor="text2" w:themeShade="BF"/>
              </w:rPr>
              <w:t>Class exemption (applies to all network operators)</w:t>
            </w:r>
          </w:p>
        </w:tc>
        <w:tc>
          <w:tcPr>
            <w:tcW w:w="851" w:type="dxa"/>
            <w:tcBorders>
              <w:top w:val="none" w:sz="0" w:space="0" w:color="auto"/>
              <w:bottom w:val="none" w:sz="0" w:space="0" w:color="auto"/>
              <w:right w:val="none" w:sz="0" w:space="0" w:color="auto"/>
            </w:tcBorders>
          </w:tcPr>
          <w:p w14:paraId="4387E875" w14:textId="627C16FA" w:rsidR="00ED691A" w:rsidRPr="007D334A" w:rsidRDefault="00B12ABE" w:rsidP="00936AD3">
            <w:pPr>
              <w:jc w:val="center"/>
              <w:cnfStyle w:val="000000100000" w:firstRow="0" w:lastRow="0" w:firstColumn="0" w:lastColumn="0" w:oddVBand="0" w:evenVBand="0" w:oddHBand="1" w:evenHBand="0" w:firstRowFirstColumn="0" w:firstRowLastColumn="0" w:lastRowFirstColumn="0" w:lastRowLastColumn="0"/>
              <w:rPr>
                <w:rFonts w:ascii="Verdana" w:hAnsi="Verdana"/>
                <w:bCs/>
              </w:rPr>
            </w:pPr>
            <w:r>
              <w:rPr>
                <w:rFonts w:ascii="Verdana" w:hAnsi="Verdana"/>
                <w:bCs/>
              </w:rPr>
              <w:pict w14:anchorId="296C0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v:imagedata r:id="rId9" o:title=""/>
                </v:shape>
              </w:pict>
            </w:r>
          </w:p>
        </w:tc>
      </w:tr>
      <w:tr w:rsidR="00ED691A" w:rsidRPr="007D334A" w14:paraId="33D0D104" w14:textId="77777777" w:rsidTr="00936AD3">
        <w:trPr>
          <w:trHeight w:val="397"/>
          <w:jc w:val="center"/>
        </w:trPr>
        <w:tc>
          <w:tcPr>
            <w:cnfStyle w:val="001000000000" w:firstRow="0" w:lastRow="0" w:firstColumn="1" w:lastColumn="0" w:oddVBand="0" w:evenVBand="0" w:oddHBand="0" w:evenHBand="0" w:firstRowFirstColumn="0" w:firstRowLastColumn="0" w:lastRowFirstColumn="0" w:lastRowLastColumn="0"/>
            <w:tcW w:w="6759" w:type="dxa"/>
            <w:shd w:val="clear" w:color="auto" w:fill="auto"/>
          </w:tcPr>
          <w:p w14:paraId="6BC3C29B" w14:textId="77777777" w:rsidR="00ED691A" w:rsidRPr="007D334A" w:rsidRDefault="00ED691A" w:rsidP="00936AD3">
            <w:pPr>
              <w:spacing w:line="276" w:lineRule="auto"/>
              <w:rPr>
                <w:rFonts w:ascii="Verdana" w:hAnsi="Verdana" w:cs="Open Sans"/>
                <w:b w:val="0"/>
                <w:bCs w:val="0"/>
                <w:color w:val="17365D" w:themeColor="text2" w:themeShade="BF"/>
              </w:rPr>
            </w:pPr>
            <w:permStart w:id="1082793803" w:edGrp="everyone" w:colFirst="1" w:colLast="1"/>
            <w:permEnd w:id="1579773444"/>
            <w:r w:rsidRPr="007D334A">
              <w:rPr>
                <w:rFonts w:ascii="Verdana" w:hAnsi="Verdana" w:cs="Open Sans"/>
                <w:b w:val="0"/>
                <w:bCs w:val="0"/>
                <w:color w:val="17365D" w:themeColor="text2" w:themeShade="BF"/>
              </w:rPr>
              <w:t>Individual exemption (applies only to your organisation)</w:t>
            </w:r>
          </w:p>
        </w:tc>
        <w:tc>
          <w:tcPr>
            <w:tcW w:w="851" w:type="dxa"/>
          </w:tcPr>
          <w:p w14:paraId="500D9318" w14:textId="77C6171E" w:rsidR="00ED691A" w:rsidRPr="007D334A" w:rsidRDefault="00B12ABE" w:rsidP="00936AD3">
            <w:pPr>
              <w:jc w:val="center"/>
              <w:cnfStyle w:val="000000000000" w:firstRow="0" w:lastRow="0" w:firstColumn="0" w:lastColumn="0" w:oddVBand="0" w:evenVBand="0" w:oddHBand="0" w:evenHBand="0" w:firstRowFirstColumn="0" w:firstRowLastColumn="0" w:lastRowFirstColumn="0" w:lastRowLastColumn="0"/>
              <w:rPr>
                <w:rFonts w:ascii="Verdana" w:hAnsi="Verdana"/>
                <w:bCs/>
              </w:rPr>
            </w:pPr>
            <w:r>
              <w:rPr>
                <w:rFonts w:ascii="Verdana" w:hAnsi="Verdana"/>
                <w:bCs/>
              </w:rPr>
              <w:pict w14:anchorId="2FA0536F">
                <v:shape id="_x0000_i1026" type="#_x0000_t75" style="width:12.75pt;height:18.75pt">
                  <v:imagedata r:id="rId10" o:title=""/>
                </v:shape>
              </w:pict>
            </w:r>
          </w:p>
        </w:tc>
      </w:tr>
      <w:permEnd w:id="1082793803"/>
    </w:tbl>
    <w:p w14:paraId="371C3E1F" w14:textId="300E2346" w:rsidR="00B538B7" w:rsidRPr="007D334A" w:rsidRDefault="00B538B7" w:rsidP="00ED691A">
      <w:pPr>
        <w:pStyle w:val="Header"/>
        <w:rPr>
          <w:rFonts w:ascii="Verdana" w:hAnsi="Verdana"/>
          <w:bCs/>
          <w:color w:val="002060"/>
        </w:rPr>
      </w:pPr>
    </w:p>
    <w:p w14:paraId="22D7C15E" w14:textId="77777777" w:rsidR="000D0A83" w:rsidRPr="007D334A" w:rsidRDefault="000D0A83" w:rsidP="000D0A83">
      <w:pPr>
        <w:pStyle w:val="Heading2"/>
        <w:spacing w:line="480" w:lineRule="auto"/>
        <w:rPr>
          <w:rFonts w:ascii="Verdana" w:hAnsi="Verdana" w:cs="Open Sans"/>
          <w:b/>
          <w:color w:val="252379"/>
          <w:sz w:val="22"/>
          <w:szCs w:val="22"/>
        </w:rPr>
        <w:sectPr w:rsidR="000D0A83" w:rsidRPr="007D334A" w:rsidSect="00B849A6">
          <w:headerReference w:type="default" r:id="rId11"/>
          <w:footerReference w:type="default" r:id="rId12"/>
          <w:headerReference w:type="first" r:id="rId13"/>
          <w:footerReference w:type="first" r:id="rId14"/>
          <w:pgSz w:w="11906" w:h="16838" w:code="9"/>
          <w:pgMar w:top="720" w:right="720" w:bottom="720" w:left="720" w:header="227" w:footer="283" w:gutter="0"/>
          <w:cols w:space="708"/>
          <w:titlePg/>
          <w:docGrid w:linePitch="360"/>
        </w:sectPr>
      </w:pPr>
    </w:p>
    <w:p w14:paraId="6A1C6364" w14:textId="77777777" w:rsidR="00ED691A" w:rsidRPr="007D334A" w:rsidRDefault="00ED691A" w:rsidP="00ED691A">
      <w:pPr>
        <w:rPr>
          <w:rFonts w:ascii="Verdana" w:hAnsi="Verdana"/>
          <w:bCs/>
        </w:rPr>
      </w:pPr>
    </w:p>
    <w:tbl>
      <w:tblPr>
        <w:tblStyle w:val="LightList-Accent1"/>
        <w:tblW w:w="9242"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224"/>
        <w:gridCol w:w="18"/>
      </w:tblGrid>
      <w:tr w:rsidR="00ED691A" w:rsidRPr="007D334A" w14:paraId="3AAAA165" w14:textId="77777777" w:rsidTr="00936AD3">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5E1DDCC0" w14:textId="5BE4350E" w:rsidR="00ED691A" w:rsidRPr="00511D43" w:rsidRDefault="00511D43" w:rsidP="00511D43">
            <w:pPr>
              <w:rPr>
                <w:rFonts w:ascii="Verdana" w:hAnsi="Verdana" w:cs="Open Sans"/>
              </w:rPr>
            </w:pPr>
            <w:r w:rsidRPr="00511D43">
              <w:rPr>
                <w:rFonts w:ascii="Verdana" w:hAnsi="Verdana" w:cs="Open Sans"/>
                <w:bCs w:val="0"/>
              </w:rPr>
              <w:t>1.</w:t>
            </w:r>
            <w:r w:rsidRPr="00511D43">
              <w:rPr>
                <w:rFonts w:ascii="Verdana" w:hAnsi="Verdana" w:cs="Open Sans"/>
              </w:rPr>
              <w:t xml:space="preserve"> </w:t>
            </w:r>
            <w:r w:rsidR="00ED691A" w:rsidRPr="00511D43">
              <w:rPr>
                <w:rFonts w:ascii="Verdana" w:hAnsi="Verdana" w:cs="Open Sans"/>
              </w:rPr>
              <w:t>Proposed wording of the exemption</w:t>
            </w:r>
          </w:p>
        </w:tc>
      </w:tr>
      <w:tr w:rsidR="00ED691A" w:rsidRPr="007D334A" w14:paraId="417DFF9E" w14:textId="77777777" w:rsidTr="00936AD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auto"/>
          </w:tcPr>
          <w:p w14:paraId="3EFE6BE5" w14:textId="77777777" w:rsidR="00ED691A" w:rsidRPr="007D334A" w:rsidRDefault="00ED691A" w:rsidP="00936AD3">
            <w:pPr>
              <w:rPr>
                <w:rFonts w:ascii="Verdana" w:hAnsi="Verdana" w:cs="Open Sans"/>
              </w:rPr>
            </w:pPr>
            <w:r w:rsidRPr="007D334A">
              <w:rPr>
                <w:rFonts w:ascii="Verdana" w:hAnsi="Verdana" w:cs="Open Sans"/>
                <w:b w:val="0"/>
                <w:color w:val="17365D" w:themeColor="text2" w:themeShade="BF"/>
              </w:rPr>
              <w:t>Please add your proposed wording.</w:t>
            </w:r>
          </w:p>
        </w:tc>
      </w:tr>
      <w:tr w:rsidR="00ED691A" w:rsidRPr="007D334A" w14:paraId="39EEC6F0" w14:textId="77777777" w:rsidTr="00936AD3">
        <w:trPr>
          <w:gridAfter w:val="1"/>
          <w:wAfter w:w="15" w:type="dxa"/>
          <w:trHeight w:val="118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19C4188F" w14:textId="0E98281A" w:rsidR="00ED691A" w:rsidRDefault="00ED691A" w:rsidP="00936AD3">
            <w:pPr>
              <w:rPr>
                <w:rFonts w:ascii="Verdana" w:hAnsi="Verdana"/>
                <w:b w:val="0"/>
                <w:bCs w:val="0"/>
                <w:color w:val="002060"/>
              </w:rPr>
            </w:pPr>
            <w:permStart w:id="604713273" w:edGrp="everyone" w:colFirst="0" w:colLast="0"/>
          </w:p>
          <w:p w14:paraId="7E4717BD" w14:textId="7B2F19C1" w:rsidR="00A30AF0" w:rsidRDefault="00A30AF0" w:rsidP="00936AD3">
            <w:pPr>
              <w:rPr>
                <w:rFonts w:ascii="Verdana" w:hAnsi="Verdana"/>
                <w:b w:val="0"/>
                <w:bCs w:val="0"/>
                <w:color w:val="002060"/>
              </w:rPr>
            </w:pPr>
          </w:p>
          <w:p w14:paraId="58FC061C" w14:textId="77777777" w:rsidR="00A30AF0" w:rsidRPr="007D334A" w:rsidRDefault="00A30AF0" w:rsidP="00936AD3">
            <w:pPr>
              <w:rPr>
                <w:rFonts w:ascii="Verdana" w:hAnsi="Verdana"/>
                <w:b w:val="0"/>
                <w:bCs w:val="0"/>
                <w:color w:val="002060"/>
              </w:rPr>
            </w:pPr>
          </w:p>
          <w:p w14:paraId="6FA22192" w14:textId="7CDF4DBE" w:rsidR="00ED691A" w:rsidRPr="007D334A" w:rsidRDefault="00ED691A" w:rsidP="00936AD3">
            <w:pPr>
              <w:rPr>
                <w:rFonts w:ascii="Verdana" w:hAnsi="Verdana"/>
                <w:b w:val="0"/>
                <w:bCs w:val="0"/>
                <w:color w:val="002060"/>
              </w:rPr>
            </w:pPr>
          </w:p>
        </w:tc>
      </w:tr>
      <w:permEnd w:id="604713273"/>
    </w:tbl>
    <w:p w14:paraId="1852CA6B" w14:textId="77777777" w:rsidR="00ED691A" w:rsidRPr="007D334A" w:rsidRDefault="00ED691A" w:rsidP="00ED691A">
      <w:pPr>
        <w:rPr>
          <w:rFonts w:ascii="Verdana" w:hAnsi="Verdana"/>
          <w:bC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ED691A" w:rsidRPr="007D334A" w14:paraId="28DC93C1" w14:textId="77777777" w:rsidTr="00936AD3">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3B2C2D8F" w14:textId="79EBE008" w:rsidR="00ED691A" w:rsidRPr="004E0421" w:rsidRDefault="00511D43" w:rsidP="004E0421">
            <w:pPr>
              <w:rPr>
                <w:rFonts w:ascii="Verdana" w:hAnsi="Verdana" w:cs="Open Sans"/>
              </w:rPr>
            </w:pPr>
            <w:r>
              <w:rPr>
                <w:rFonts w:ascii="Verdana" w:hAnsi="Verdana" w:cs="Open Sans"/>
              </w:rPr>
              <w:t xml:space="preserve">2. </w:t>
            </w:r>
            <w:r w:rsidR="00ED691A" w:rsidRPr="004E0421">
              <w:rPr>
                <w:rFonts w:ascii="Verdana" w:hAnsi="Verdana" w:cs="Open Sans"/>
              </w:rPr>
              <w:t>Overview</w:t>
            </w:r>
          </w:p>
        </w:tc>
      </w:tr>
      <w:tr w:rsidR="00ED691A" w:rsidRPr="007D334A" w14:paraId="429DF480" w14:textId="77777777" w:rsidTr="00936AD3">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311D0D8F" w14:textId="77777777" w:rsidR="00ED691A" w:rsidRPr="007D334A" w:rsidRDefault="00ED691A" w:rsidP="00936AD3">
            <w:pPr>
              <w:spacing w:line="276" w:lineRule="auto"/>
              <w:rPr>
                <w:rFonts w:ascii="Verdana" w:hAnsi="Verdana" w:cs="Open Sans"/>
                <w:b w:val="0"/>
                <w:bCs w:val="0"/>
                <w:color w:val="002060"/>
              </w:rPr>
            </w:pPr>
            <w:r w:rsidRPr="007D334A">
              <w:rPr>
                <w:rFonts w:ascii="Verdana" w:hAnsi="Verdana" w:cs="Open Sans"/>
                <w:b w:val="0"/>
                <w:color w:val="17365D" w:themeColor="text2" w:themeShade="BF"/>
              </w:rPr>
              <w:t>Please outline why you are seeking this exemption and relevant considerations.</w:t>
            </w:r>
          </w:p>
        </w:tc>
      </w:tr>
      <w:tr w:rsidR="00ED691A" w:rsidRPr="007D334A" w14:paraId="3C19CC96" w14:textId="77777777" w:rsidTr="00936AD3">
        <w:trPr>
          <w:gridAfter w:val="1"/>
          <w:wAfter w:w="15" w:type="dxa"/>
          <w:trHeight w:val="759"/>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40B9AC44" w14:textId="77777777" w:rsidR="00ED691A" w:rsidRPr="007D334A" w:rsidRDefault="00ED691A" w:rsidP="00936AD3">
            <w:pPr>
              <w:rPr>
                <w:rFonts w:ascii="Verdana" w:hAnsi="Verdana"/>
                <w:bCs w:val="0"/>
                <w:color w:val="002060"/>
              </w:rPr>
            </w:pPr>
            <w:permStart w:id="1716857674" w:edGrp="everyone"/>
          </w:p>
          <w:p w14:paraId="2E127768" w14:textId="77777777" w:rsidR="00ED691A" w:rsidRPr="007D334A" w:rsidRDefault="00ED691A" w:rsidP="00936AD3">
            <w:pPr>
              <w:rPr>
                <w:rFonts w:ascii="Verdana" w:hAnsi="Verdana"/>
                <w:bCs w:val="0"/>
                <w:color w:val="002060"/>
              </w:rPr>
            </w:pPr>
          </w:p>
          <w:p w14:paraId="157BAE4B" w14:textId="77777777" w:rsidR="00ED691A" w:rsidRPr="007D334A" w:rsidRDefault="00ED691A" w:rsidP="00936AD3">
            <w:pPr>
              <w:rPr>
                <w:rFonts w:ascii="Verdana" w:hAnsi="Verdana"/>
                <w:bCs w:val="0"/>
                <w:color w:val="002060"/>
              </w:rPr>
            </w:pPr>
          </w:p>
          <w:p w14:paraId="44DA4119" w14:textId="77777777" w:rsidR="00ED691A" w:rsidRPr="007D334A" w:rsidRDefault="00ED691A" w:rsidP="00936AD3">
            <w:pPr>
              <w:rPr>
                <w:rFonts w:ascii="Verdana" w:hAnsi="Verdana"/>
                <w:bCs w:val="0"/>
                <w:color w:val="002060"/>
              </w:rPr>
            </w:pPr>
          </w:p>
          <w:p w14:paraId="04002B5C" w14:textId="77777777" w:rsidR="00ED691A" w:rsidRPr="007D334A" w:rsidRDefault="00ED691A" w:rsidP="00936AD3">
            <w:pPr>
              <w:rPr>
                <w:rFonts w:ascii="Verdana" w:hAnsi="Verdana"/>
                <w:bCs w:val="0"/>
                <w:color w:val="002060"/>
              </w:rPr>
            </w:pPr>
          </w:p>
          <w:permEnd w:id="1716857674"/>
          <w:p w14:paraId="158C22A5" w14:textId="77777777" w:rsidR="00ED691A" w:rsidRPr="007D334A" w:rsidRDefault="00ED691A" w:rsidP="00936AD3">
            <w:pPr>
              <w:rPr>
                <w:rFonts w:ascii="Verdana" w:hAnsi="Verdana"/>
                <w:b w:val="0"/>
                <w:bCs w:val="0"/>
                <w:color w:val="002060"/>
              </w:rPr>
            </w:pPr>
          </w:p>
        </w:tc>
      </w:tr>
    </w:tbl>
    <w:p w14:paraId="44CA7C9F" w14:textId="77777777" w:rsidR="00ED691A" w:rsidRPr="007D334A" w:rsidRDefault="00ED691A" w:rsidP="00ED691A">
      <w:pPr>
        <w:rPr>
          <w:rFonts w:ascii="Verdana" w:hAnsi="Verdana"/>
          <w:bC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ED691A" w:rsidRPr="007D334A" w14:paraId="6B3C56AE" w14:textId="77777777" w:rsidTr="00936AD3">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271BA958" w14:textId="37A0C52B" w:rsidR="00ED691A" w:rsidRPr="004E0421" w:rsidRDefault="00511D43" w:rsidP="004E0421">
            <w:pPr>
              <w:rPr>
                <w:rFonts w:ascii="Verdana" w:hAnsi="Verdana" w:cs="Open Sans"/>
              </w:rPr>
            </w:pPr>
            <w:r>
              <w:rPr>
                <w:rFonts w:ascii="Verdana" w:hAnsi="Verdana" w:cs="Open Sans"/>
              </w:rPr>
              <w:t xml:space="preserve">3. </w:t>
            </w:r>
            <w:r w:rsidR="00ED691A" w:rsidRPr="004E0421">
              <w:rPr>
                <w:rFonts w:ascii="Verdana" w:hAnsi="Verdana" w:cs="Open Sans"/>
              </w:rPr>
              <w:t>Security considerations</w:t>
            </w:r>
          </w:p>
        </w:tc>
      </w:tr>
      <w:tr w:rsidR="00ED691A" w:rsidRPr="007D334A" w14:paraId="28F62F9C" w14:textId="77777777" w:rsidTr="00936AD3">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04D63685" w14:textId="77777777" w:rsidR="00ED691A" w:rsidRPr="007D334A" w:rsidRDefault="00ED691A" w:rsidP="00936AD3">
            <w:pPr>
              <w:spacing w:line="276" w:lineRule="auto"/>
              <w:rPr>
                <w:rFonts w:ascii="Verdana" w:hAnsi="Verdana" w:cs="Open Sans"/>
                <w:b w:val="0"/>
                <w:bCs w:val="0"/>
                <w:color w:val="002060"/>
              </w:rPr>
            </w:pPr>
            <w:r w:rsidRPr="007D334A">
              <w:rPr>
                <w:rFonts w:ascii="Verdana" w:hAnsi="Verdana" w:cs="Open Sans"/>
                <w:b w:val="0"/>
                <w:color w:val="17365D" w:themeColor="text2" w:themeShade="BF"/>
              </w:rPr>
              <w:t>Please provide details of any security considerations taken into account regarding this request.</w:t>
            </w:r>
          </w:p>
        </w:tc>
      </w:tr>
      <w:tr w:rsidR="00ED691A" w:rsidRPr="007D334A" w14:paraId="471EE67C" w14:textId="77777777" w:rsidTr="00936AD3">
        <w:trPr>
          <w:gridAfter w:val="1"/>
          <w:wAfter w:w="15" w:type="dxa"/>
          <w:trHeight w:val="988"/>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078D3C5B" w14:textId="77777777" w:rsidR="00ED691A" w:rsidRPr="007D334A" w:rsidRDefault="00ED691A" w:rsidP="00936AD3">
            <w:pPr>
              <w:rPr>
                <w:rFonts w:ascii="Verdana" w:hAnsi="Verdana"/>
                <w:bCs w:val="0"/>
                <w:color w:val="002060"/>
              </w:rPr>
            </w:pPr>
            <w:permStart w:id="409168830" w:edGrp="everyone"/>
          </w:p>
          <w:p w14:paraId="505129E0" w14:textId="77777777" w:rsidR="00ED691A" w:rsidRPr="007D334A" w:rsidRDefault="00ED691A" w:rsidP="00936AD3">
            <w:pPr>
              <w:rPr>
                <w:rFonts w:ascii="Verdana" w:hAnsi="Verdana"/>
                <w:bCs w:val="0"/>
                <w:color w:val="002060"/>
              </w:rPr>
            </w:pPr>
          </w:p>
          <w:p w14:paraId="54C066C4" w14:textId="77777777" w:rsidR="00ED691A" w:rsidRPr="007D334A" w:rsidRDefault="00ED691A" w:rsidP="00936AD3">
            <w:pPr>
              <w:rPr>
                <w:rFonts w:ascii="Verdana" w:hAnsi="Verdana"/>
                <w:bCs w:val="0"/>
                <w:color w:val="002060"/>
              </w:rPr>
            </w:pPr>
          </w:p>
          <w:p w14:paraId="743358B9" w14:textId="77777777" w:rsidR="00ED691A" w:rsidRPr="007D334A" w:rsidRDefault="00ED691A" w:rsidP="00936AD3">
            <w:pPr>
              <w:rPr>
                <w:rFonts w:ascii="Verdana" w:hAnsi="Verdana"/>
                <w:bCs w:val="0"/>
                <w:color w:val="002060"/>
              </w:rPr>
            </w:pPr>
          </w:p>
          <w:p w14:paraId="70DFA425" w14:textId="77777777" w:rsidR="00ED691A" w:rsidRPr="007D334A" w:rsidRDefault="00ED691A" w:rsidP="00936AD3">
            <w:pPr>
              <w:rPr>
                <w:rFonts w:ascii="Verdana" w:hAnsi="Verdana"/>
                <w:bCs w:val="0"/>
                <w:color w:val="002060"/>
              </w:rPr>
            </w:pPr>
          </w:p>
          <w:permEnd w:id="409168830"/>
          <w:p w14:paraId="4EA911DB" w14:textId="77777777" w:rsidR="00ED691A" w:rsidRPr="007D334A" w:rsidRDefault="00ED691A" w:rsidP="00936AD3">
            <w:pPr>
              <w:rPr>
                <w:rFonts w:ascii="Verdana" w:hAnsi="Verdana"/>
                <w:b w:val="0"/>
                <w:bCs w:val="0"/>
                <w:color w:val="002060"/>
              </w:rPr>
            </w:pPr>
          </w:p>
        </w:tc>
      </w:tr>
    </w:tbl>
    <w:p w14:paraId="077CFA6B" w14:textId="77777777" w:rsidR="00ED691A" w:rsidRPr="007D334A" w:rsidRDefault="00ED691A" w:rsidP="00ED691A">
      <w:pPr>
        <w:rPr>
          <w:rFonts w:ascii="Verdana" w:hAnsi="Verdana"/>
          <w:b/>
          <w:bCs/>
          <w:lang w:val="en-U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ED691A" w:rsidRPr="007D334A" w14:paraId="62F40BB6" w14:textId="77777777" w:rsidTr="00936AD3">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609F8667" w14:textId="50D02401" w:rsidR="00ED691A" w:rsidRPr="004E0421" w:rsidRDefault="00511D43" w:rsidP="004E0421">
            <w:pPr>
              <w:rPr>
                <w:rFonts w:ascii="Verdana" w:hAnsi="Verdana" w:cs="Open Sans"/>
              </w:rPr>
            </w:pPr>
            <w:r>
              <w:rPr>
                <w:rFonts w:ascii="Verdana" w:hAnsi="Verdana" w:cs="Open Sans"/>
              </w:rPr>
              <w:t xml:space="preserve">4. </w:t>
            </w:r>
            <w:r w:rsidR="00ED691A" w:rsidRPr="004E0421">
              <w:rPr>
                <w:rFonts w:ascii="Verdana" w:hAnsi="Verdana" w:cs="Open Sans"/>
              </w:rPr>
              <w:t>Brief description of attachments.</w:t>
            </w:r>
          </w:p>
        </w:tc>
      </w:tr>
      <w:tr w:rsidR="00ED691A" w:rsidRPr="007D334A" w14:paraId="024255D9" w14:textId="77777777" w:rsidTr="00936AD3">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47722D58" w14:textId="4D6697FF" w:rsidR="00ED691A" w:rsidRPr="007D334A" w:rsidRDefault="00ED691A" w:rsidP="00936AD3">
            <w:pPr>
              <w:spacing w:line="276" w:lineRule="auto"/>
              <w:jc w:val="both"/>
              <w:rPr>
                <w:rFonts w:ascii="Verdana" w:hAnsi="Verdana" w:cs="Open Sans"/>
                <w:b w:val="0"/>
                <w:bCs w:val="0"/>
                <w:color w:val="FFFFFF" w:themeColor="background1"/>
              </w:rPr>
            </w:pPr>
            <w:r w:rsidRPr="007D334A">
              <w:rPr>
                <w:rFonts w:ascii="Verdana" w:hAnsi="Verdana" w:cs="Open Sans"/>
                <w:b w:val="0"/>
                <w:color w:val="17365D" w:themeColor="text2" w:themeShade="BF"/>
              </w:rPr>
              <w:t>Attachments may include material taken from business cases, security/risk assessments, details of any applicable standards used, and network architecture diagrams. Please outline why the information is attached and any specific reference pages.</w:t>
            </w:r>
          </w:p>
        </w:tc>
      </w:tr>
      <w:tr w:rsidR="00ED691A" w:rsidRPr="007D334A" w14:paraId="23FB81DD" w14:textId="77777777" w:rsidTr="00936AD3">
        <w:trPr>
          <w:gridAfter w:val="1"/>
          <w:wAfter w:w="15" w:type="dxa"/>
          <w:trHeight w:val="754"/>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28B5C592" w14:textId="09936314" w:rsidR="00ED691A" w:rsidRPr="007D334A" w:rsidRDefault="00ED691A" w:rsidP="00936AD3">
            <w:pPr>
              <w:rPr>
                <w:rFonts w:ascii="Verdana" w:hAnsi="Verdana"/>
                <w:bCs w:val="0"/>
                <w:color w:val="002060"/>
              </w:rPr>
            </w:pPr>
            <w:permStart w:id="1409689200" w:edGrp="everyone"/>
          </w:p>
          <w:p w14:paraId="60693027" w14:textId="4C9357A3" w:rsidR="00ED691A" w:rsidRDefault="00ED691A" w:rsidP="00936AD3">
            <w:pPr>
              <w:rPr>
                <w:rFonts w:ascii="Verdana" w:hAnsi="Verdana"/>
                <w:bCs w:val="0"/>
                <w:color w:val="002060"/>
              </w:rPr>
            </w:pPr>
          </w:p>
          <w:p w14:paraId="4B95D517" w14:textId="55723F03" w:rsidR="007D334A" w:rsidRDefault="007D334A" w:rsidP="00936AD3">
            <w:pPr>
              <w:rPr>
                <w:rFonts w:ascii="Verdana" w:hAnsi="Verdana"/>
                <w:bCs w:val="0"/>
                <w:color w:val="002060"/>
              </w:rPr>
            </w:pPr>
          </w:p>
          <w:p w14:paraId="1AE82B96" w14:textId="5EED5A81" w:rsidR="007D334A" w:rsidRDefault="007D334A" w:rsidP="00936AD3">
            <w:pPr>
              <w:rPr>
                <w:rFonts w:ascii="Verdana" w:hAnsi="Verdana"/>
                <w:bCs w:val="0"/>
                <w:color w:val="002060"/>
              </w:rPr>
            </w:pPr>
          </w:p>
          <w:p w14:paraId="52B5ED11" w14:textId="77777777" w:rsidR="007D334A" w:rsidRPr="007D334A" w:rsidRDefault="007D334A" w:rsidP="00936AD3">
            <w:pPr>
              <w:rPr>
                <w:rFonts w:ascii="Verdana" w:hAnsi="Verdana"/>
                <w:bCs w:val="0"/>
                <w:color w:val="002060"/>
              </w:rPr>
            </w:pPr>
          </w:p>
          <w:p w14:paraId="3E693843" w14:textId="77777777" w:rsidR="00ED691A" w:rsidRPr="007D334A" w:rsidRDefault="00ED691A" w:rsidP="00936AD3">
            <w:pPr>
              <w:rPr>
                <w:rFonts w:ascii="Verdana" w:hAnsi="Verdana"/>
                <w:bCs w:val="0"/>
                <w:color w:val="002060"/>
              </w:rPr>
            </w:pPr>
          </w:p>
          <w:p w14:paraId="65A031FD" w14:textId="77777777" w:rsidR="00ED691A" w:rsidRPr="007D334A" w:rsidRDefault="00ED691A" w:rsidP="00936AD3">
            <w:pPr>
              <w:rPr>
                <w:rFonts w:ascii="Verdana" w:hAnsi="Verdana"/>
                <w:bCs w:val="0"/>
                <w:color w:val="002060"/>
              </w:rPr>
            </w:pPr>
          </w:p>
          <w:permEnd w:id="1409689200"/>
          <w:p w14:paraId="4DAA93F8" w14:textId="77777777" w:rsidR="00ED691A" w:rsidRPr="007D334A" w:rsidRDefault="00ED691A" w:rsidP="00936AD3">
            <w:pPr>
              <w:rPr>
                <w:rFonts w:ascii="Verdana" w:hAnsi="Verdana"/>
                <w:b w:val="0"/>
                <w:bCs w:val="0"/>
                <w:color w:val="002060"/>
              </w:rPr>
            </w:pPr>
          </w:p>
        </w:tc>
      </w:tr>
    </w:tbl>
    <w:p w14:paraId="2F6AEBCA" w14:textId="7B421C03" w:rsidR="00602D3B" w:rsidRPr="007D334A" w:rsidRDefault="00602D3B" w:rsidP="000D0A83">
      <w:pPr>
        <w:pStyle w:val="Heading2"/>
        <w:spacing w:line="480" w:lineRule="auto"/>
        <w:rPr>
          <w:rFonts w:ascii="Verdana" w:hAnsi="Verdana" w:cs="Open Sans"/>
          <w:b/>
          <w:color w:val="252379"/>
          <w:sz w:val="22"/>
          <w:szCs w:val="22"/>
        </w:rPr>
        <w:sectPr w:rsidR="00602D3B" w:rsidRPr="007D334A" w:rsidSect="002D37D9">
          <w:headerReference w:type="default" r:id="rId15"/>
          <w:headerReference w:type="first" r:id="rId16"/>
          <w:pgSz w:w="11906" w:h="16838"/>
          <w:pgMar w:top="709" w:right="1440" w:bottom="1440" w:left="1440" w:header="283" w:footer="340" w:gutter="0"/>
          <w:cols w:space="708"/>
          <w:titlePg/>
          <w:docGrid w:linePitch="360"/>
        </w:sectPr>
      </w:pPr>
    </w:p>
    <w:p w14:paraId="197776F2" w14:textId="2781B4F3" w:rsidR="00651616" w:rsidRPr="007D334A" w:rsidRDefault="001103BB" w:rsidP="00ED691A">
      <w:pPr>
        <w:pStyle w:val="Heading2"/>
        <w:spacing w:line="480" w:lineRule="auto"/>
        <w:rPr>
          <w:rFonts w:ascii="Verdana" w:hAnsi="Verdana" w:cs="Open Sans"/>
          <w:bCs/>
          <w:color w:val="002060"/>
          <w:sz w:val="22"/>
          <w:szCs w:val="22"/>
        </w:rPr>
      </w:pPr>
      <w:r w:rsidRPr="007D334A">
        <w:rPr>
          <w:rFonts w:ascii="Verdana" w:hAnsi="Verdana" w:cs="Open Sans"/>
          <w:b/>
          <w:color w:val="252379"/>
          <w:sz w:val="22"/>
          <w:szCs w:val="22"/>
        </w:rPr>
        <w:lastRenderedPageBreak/>
        <w:br/>
      </w:r>
      <w:r w:rsidR="00ED691A" w:rsidRPr="007D334A">
        <w:rPr>
          <w:rFonts w:ascii="Verdana" w:hAnsi="Verdana"/>
          <w:noProof/>
          <w:sz w:val="22"/>
          <w:szCs w:val="22"/>
          <w:lang w:eastAsia="ja-JP"/>
        </w:rPr>
        <mc:AlternateContent>
          <mc:Choice Requires="wps">
            <w:drawing>
              <wp:anchor distT="45720" distB="45720" distL="114300" distR="114300" simplePos="0" relativeHeight="251659264" behindDoc="0" locked="0" layoutInCell="1" allowOverlap="1" wp14:anchorId="0EC56A5C" wp14:editId="468E0BEF">
                <wp:simplePos x="0" y="0"/>
                <wp:positionH relativeFrom="margin">
                  <wp:posOffset>-2540</wp:posOffset>
                </wp:positionH>
                <wp:positionV relativeFrom="paragraph">
                  <wp:posOffset>667385</wp:posOffset>
                </wp:positionV>
                <wp:extent cx="5715000" cy="3533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33775"/>
                        </a:xfrm>
                        <a:prstGeom prst="rect">
                          <a:avLst/>
                        </a:prstGeom>
                        <a:solidFill>
                          <a:srgbClr val="FFFFFF"/>
                        </a:solidFill>
                        <a:ln w="9525">
                          <a:solidFill>
                            <a:srgbClr val="000000"/>
                          </a:solidFill>
                          <a:miter lim="800000"/>
                          <a:headEnd/>
                          <a:tailEnd/>
                        </a:ln>
                      </wps:spPr>
                      <wps:txbx>
                        <w:txbxContent>
                          <w:p w14:paraId="2DDC50E2" w14:textId="77777777" w:rsidR="00936AD3" w:rsidRPr="003E4FE7" w:rsidRDefault="00936AD3" w:rsidP="00ED691A">
                            <w:pPr>
                              <w:spacing w:after="120" w:line="240" w:lineRule="auto"/>
                              <w:rPr>
                                <w:rFonts w:ascii="Open Sans" w:hAnsi="Open Sans" w:cs="Open Sans"/>
                                <w:bCs/>
                                <w:color w:val="002060"/>
                              </w:rPr>
                            </w:pPr>
                            <w:r w:rsidRPr="003E4FE7">
                              <w:rPr>
                                <w:rFonts w:ascii="Open Sans" w:hAnsi="Open Sans" w:cs="Open Sans"/>
                                <w:bCs/>
                                <w:color w:val="002060"/>
                              </w:rPr>
                              <w:t>Exemptions from the duty to notify can be granted by the Director of the GCSB, only where the Director is satisfied that the granting of an exemption will not give rise to a network security risk (section 49).</w:t>
                            </w:r>
                          </w:p>
                          <w:p w14:paraId="7817C2FE" w14:textId="77777777" w:rsidR="00936AD3" w:rsidRPr="003E4FE7" w:rsidRDefault="00936AD3" w:rsidP="00ED691A">
                            <w:pPr>
                              <w:spacing w:after="120" w:line="240" w:lineRule="auto"/>
                              <w:rPr>
                                <w:rFonts w:ascii="Open Sans" w:hAnsi="Open Sans" w:cs="Open Sans"/>
                                <w:bCs/>
                                <w:color w:val="002060"/>
                              </w:rPr>
                            </w:pPr>
                            <w:r w:rsidRPr="003E4FE7">
                              <w:rPr>
                                <w:rFonts w:ascii="Open Sans" w:hAnsi="Open Sans" w:cs="Open Sans"/>
                                <w:bCs/>
                                <w:color w:val="002060"/>
                              </w:rPr>
                              <w:t xml:space="preserve">Exemptions can be granted to individual network operators or a class of network operators. The GCSB will notify individual network operators directly in writing of any exemption applying only to them. Exemptions that apply to a class of network operators will be published on the GCSB website. Written notification will also be sent to all network operators falling in that class. </w:t>
                            </w:r>
                          </w:p>
                          <w:p w14:paraId="42A082C2" w14:textId="77777777" w:rsidR="00936AD3" w:rsidRPr="003E4FE7" w:rsidRDefault="00936AD3" w:rsidP="00ED691A">
                            <w:pPr>
                              <w:spacing w:after="120" w:line="240" w:lineRule="auto"/>
                              <w:rPr>
                                <w:rFonts w:ascii="Open Sans" w:hAnsi="Open Sans" w:cs="Open Sans"/>
                                <w:bCs/>
                                <w:color w:val="002060"/>
                              </w:rPr>
                            </w:pPr>
                            <w:r w:rsidRPr="003E4FE7">
                              <w:rPr>
                                <w:rFonts w:ascii="Open Sans" w:hAnsi="Open Sans" w:cs="Open Sans"/>
                                <w:bCs/>
                                <w:color w:val="002060"/>
                              </w:rPr>
                              <w:t>The following proposals do not need to be notified because they fall outside the TICSA’s notification requirement:</w:t>
                            </w:r>
                          </w:p>
                          <w:p w14:paraId="22C52951" w14:textId="77777777" w:rsidR="00936AD3" w:rsidRPr="003E4FE7" w:rsidRDefault="00936AD3" w:rsidP="00ED691A">
                            <w:pPr>
                              <w:pStyle w:val="ListParagraph"/>
                              <w:numPr>
                                <w:ilvl w:val="0"/>
                                <w:numId w:val="1"/>
                              </w:numPr>
                              <w:spacing w:after="120" w:line="240" w:lineRule="auto"/>
                              <w:rPr>
                                <w:rFonts w:ascii="Open Sans" w:hAnsi="Open Sans" w:cs="Open Sans"/>
                                <w:bCs/>
                                <w:color w:val="002060"/>
                              </w:rPr>
                            </w:pPr>
                            <w:r w:rsidRPr="003E4FE7">
                              <w:rPr>
                                <w:rFonts w:ascii="Open Sans" w:hAnsi="Open Sans" w:cs="Open Sans"/>
                                <w:bCs/>
                                <w:color w:val="002060"/>
                              </w:rPr>
                              <w:t>Proposals initiated prior to the network security provisions of the TICSA coming into force (11 May 2014).</w:t>
                            </w:r>
                          </w:p>
                          <w:p w14:paraId="00CEBDEE" w14:textId="77777777" w:rsidR="00936AD3" w:rsidRPr="003E4FE7" w:rsidRDefault="00936AD3" w:rsidP="00ED691A">
                            <w:pPr>
                              <w:pStyle w:val="ListParagraph"/>
                              <w:numPr>
                                <w:ilvl w:val="0"/>
                                <w:numId w:val="1"/>
                              </w:numPr>
                              <w:spacing w:after="120" w:line="240" w:lineRule="auto"/>
                              <w:rPr>
                                <w:rFonts w:ascii="Open Sans" w:hAnsi="Open Sans" w:cs="Open Sans"/>
                                <w:bCs/>
                                <w:color w:val="002060"/>
                              </w:rPr>
                            </w:pPr>
                            <w:r w:rsidRPr="003E4FE7">
                              <w:rPr>
                                <w:rFonts w:ascii="Open Sans" w:hAnsi="Open Sans" w:cs="Open Sans"/>
                                <w:bCs/>
                                <w:color w:val="002060"/>
                              </w:rPr>
                              <w:t>Changes to areas of networks outside section 47 (Areas of Specified Security Interest), unless the changes may give rise to a network security risk (section 46 (1)).</w:t>
                            </w:r>
                          </w:p>
                          <w:p w14:paraId="1658FB1A" w14:textId="77777777" w:rsidR="00936AD3" w:rsidRPr="003E4FE7" w:rsidRDefault="00936AD3" w:rsidP="00ED691A">
                            <w:pPr>
                              <w:pStyle w:val="ListParagraph"/>
                              <w:numPr>
                                <w:ilvl w:val="0"/>
                                <w:numId w:val="1"/>
                              </w:numPr>
                              <w:spacing w:after="120" w:line="240" w:lineRule="auto"/>
                              <w:rPr>
                                <w:rFonts w:ascii="Open Sans" w:hAnsi="Open Sans" w:cs="Open Sans"/>
                                <w:bCs/>
                                <w:color w:val="002060"/>
                              </w:rPr>
                            </w:pPr>
                            <w:r w:rsidRPr="003E4FE7">
                              <w:rPr>
                                <w:rFonts w:ascii="Open Sans" w:hAnsi="Open Sans" w:cs="Open Sans"/>
                                <w:bCs/>
                                <w:color w:val="002060"/>
                              </w:rPr>
                              <w:t>Any area/change outside of the network operator’s control.</w:t>
                            </w:r>
                          </w:p>
                          <w:p w14:paraId="6EA5CB4B" w14:textId="77777777" w:rsidR="00936AD3" w:rsidRPr="00BE05F5" w:rsidRDefault="00936AD3" w:rsidP="00ED691A">
                            <w:pPr>
                              <w:spacing w:after="120" w:line="240" w:lineRule="auto"/>
                              <w:rPr>
                                <w:rFonts w:ascii="Open Sans" w:hAnsi="Open Sans" w:cs="Open Sans"/>
                                <w:b/>
                                <w:bCs/>
                                <w:color w:val="002060"/>
                              </w:rPr>
                            </w:pPr>
                          </w:p>
                          <w:p w14:paraId="6974E016" w14:textId="77777777" w:rsidR="00936AD3" w:rsidRDefault="00936AD3" w:rsidP="00ED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56A5C" id="_x0000_t202" coordsize="21600,21600" o:spt="202" path="m,l,21600r21600,l21600,xe">
                <v:stroke joinstyle="miter"/>
                <v:path gradientshapeok="t" o:connecttype="rect"/>
              </v:shapetype>
              <v:shape id="Text Box 2" o:spid="_x0000_s1026" type="#_x0000_t202" style="position:absolute;margin-left:-.2pt;margin-top:52.55pt;width:450pt;height:27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">
                <v:textbox>
                  <w:txbxContent>
                    <w:p w14:paraId="2DDC50E2" w14:textId="77777777" w:rsidR="00936AD3" w:rsidRPr="003E4FE7" w:rsidRDefault="00936AD3" w:rsidP="00ED691A">
                      <w:pPr>
                        <w:spacing w:after="120" w:line="240" w:lineRule="auto"/>
                        <w:rPr>
                          <w:rFonts w:ascii="Open Sans" w:hAnsi="Open Sans" w:cs="Open Sans"/>
                          <w:bCs/>
                          <w:color w:val="002060"/>
                        </w:rPr>
                      </w:pPr>
                      <w:r w:rsidRPr="003E4FE7">
                        <w:rPr>
                          <w:rFonts w:ascii="Open Sans" w:hAnsi="Open Sans" w:cs="Open Sans"/>
                          <w:bCs/>
                          <w:color w:val="002060"/>
                        </w:rPr>
                        <w:t>Exemptions from the duty to notify can be granted by the Director of the GCSB, only where the Director is satisfied that the granting of an exemption will not give rise to a network security risk (section 49).</w:t>
                      </w:r>
                    </w:p>
                    <w:p w14:paraId="7817C2FE" w14:textId="77777777" w:rsidR="00936AD3" w:rsidRPr="003E4FE7" w:rsidRDefault="00936AD3" w:rsidP="00ED691A">
                      <w:pPr>
                        <w:spacing w:after="120" w:line="240" w:lineRule="auto"/>
                        <w:rPr>
                          <w:rFonts w:ascii="Open Sans" w:hAnsi="Open Sans" w:cs="Open Sans"/>
                          <w:bCs/>
                          <w:color w:val="002060"/>
                        </w:rPr>
                      </w:pPr>
                      <w:r w:rsidRPr="003E4FE7">
                        <w:rPr>
                          <w:rFonts w:ascii="Open Sans" w:hAnsi="Open Sans" w:cs="Open Sans"/>
                          <w:bCs/>
                          <w:color w:val="002060"/>
                        </w:rPr>
                        <w:t xml:space="preserve">Exemptions can be granted to individual network operators or a class of network operators. The GCSB will notify individual network operators directly in writing of any exemption applying only to them. Exemptions that apply to a class of network operators will be published on the GCSB website. Written notification will also be sent to all network operators falling in that class. </w:t>
                      </w:r>
                    </w:p>
                    <w:p w14:paraId="42A082C2" w14:textId="77777777" w:rsidR="00936AD3" w:rsidRPr="003E4FE7" w:rsidRDefault="00936AD3" w:rsidP="00ED691A">
                      <w:pPr>
                        <w:spacing w:after="120" w:line="240" w:lineRule="auto"/>
                        <w:rPr>
                          <w:rFonts w:ascii="Open Sans" w:hAnsi="Open Sans" w:cs="Open Sans"/>
                          <w:bCs/>
                          <w:color w:val="002060"/>
                        </w:rPr>
                      </w:pPr>
                      <w:r w:rsidRPr="003E4FE7">
                        <w:rPr>
                          <w:rFonts w:ascii="Open Sans" w:hAnsi="Open Sans" w:cs="Open Sans"/>
                          <w:bCs/>
                          <w:color w:val="002060"/>
                        </w:rPr>
                        <w:t>The following proposals do not need to be notified because they fall outside the TICSA’s notification requirement:</w:t>
                      </w:r>
                    </w:p>
                    <w:p w14:paraId="22C52951" w14:textId="77777777" w:rsidR="00936AD3" w:rsidRPr="003E4FE7" w:rsidRDefault="00936AD3" w:rsidP="00ED691A">
                      <w:pPr>
                        <w:pStyle w:val="ListParagraph"/>
                        <w:numPr>
                          <w:ilvl w:val="0"/>
                          <w:numId w:val="1"/>
                        </w:numPr>
                        <w:spacing w:after="120" w:line="240" w:lineRule="auto"/>
                        <w:rPr>
                          <w:rFonts w:ascii="Open Sans" w:hAnsi="Open Sans" w:cs="Open Sans"/>
                          <w:bCs/>
                          <w:color w:val="002060"/>
                        </w:rPr>
                      </w:pPr>
                      <w:r w:rsidRPr="003E4FE7">
                        <w:rPr>
                          <w:rFonts w:ascii="Open Sans" w:hAnsi="Open Sans" w:cs="Open Sans"/>
                          <w:bCs/>
                          <w:color w:val="002060"/>
                        </w:rPr>
                        <w:t>Proposals initiated prior to the network security provisions of the TICSA coming into force (11 May 2014).</w:t>
                      </w:r>
                    </w:p>
                    <w:p w14:paraId="00CEBDEE" w14:textId="77777777" w:rsidR="00936AD3" w:rsidRPr="003E4FE7" w:rsidRDefault="00936AD3" w:rsidP="00ED691A">
                      <w:pPr>
                        <w:pStyle w:val="ListParagraph"/>
                        <w:numPr>
                          <w:ilvl w:val="0"/>
                          <w:numId w:val="1"/>
                        </w:numPr>
                        <w:spacing w:after="120" w:line="240" w:lineRule="auto"/>
                        <w:rPr>
                          <w:rFonts w:ascii="Open Sans" w:hAnsi="Open Sans" w:cs="Open Sans"/>
                          <w:bCs/>
                          <w:color w:val="002060"/>
                        </w:rPr>
                      </w:pPr>
                      <w:r w:rsidRPr="003E4FE7">
                        <w:rPr>
                          <w:rFonts w:ascii="Open Sans" w:hAnsi="Open Sans" w:cs="Open Sans"/>
                          <w:bCs/>
                          <w:color w:val="002060"/>
                        </w:rPr>
                        <w:t>Changes to areas of networks outside section 47 (Areas of Specified Security Interest), unless the changes may give rise to a network security risk (section 46 (1)).</w:t>
                      </w:r>
                    </w:p>
                    <w:p w14:paraId="1658FB1A" w14:textId="77777777" w:rsidR="00936AD3" w:rsidRPr="003E4FE7" w:rsidRDefault="00936AD3" w:rsidP="00ED691A">
                      <w:pPr>
                        <w:pStyle w:val="ListParagraph"/>
                        <w:numPr>
                          <w:ilvl w:val="0"/>
                          <w:numId w:val="1"/>
                        </w:numPr>
                        <w:spacing w:after="120" w:line="240" w:lineRule="auto"/>
                        <w:rPr>
                          <w:rFonts w:ascii="Open Sans" w:hAnsi="Open Sans" w:cs="Open Sans"/>
                          <w:bCs/>
                          <w:color w:val="002060"/>
                        </w:rPr>
                      </w:pPr>
                      <w:r w:rsidRPr="003E4FE7">
                        <w:rPr>
                          <w:rFonts w:ascii="Open Sans" w:hAnsi="Open Sans" w:cs="Open Sans"/>
                          <w:bCs/>
                          <w:color w:val="002060"/>
                        </w:rPr>
                        <w:t>Any area/change outside of the network operator’s control.</w:t>
                      </w:r>
                    </w:p>
                    <w:p w14:paraId="6EA5CB4B" w14:textId="77777777" w:rsidR="00936AD3" w:rsidRPr="00BE05F5" w:rsidRDefault="00936AD3" w:rsidP="00ED691A">
                      <w:pPr>
                        <w:spacing w:after="120" w:line="240" w:lineRule="auto"/>
                        <w:rPr>
                          <w:rFonts w:ascii="Open Sans" w:hAnsi="Open Sans" w:cs="Open Sans"/>
                          <w:b/>
                          <w:bCs/>
                          <w:color w:val="002060"/>
                        </w:rPr>
                      </w:pPr>
                    </w:p>
                    <w:p w14:paraId="6974E016" w14:textId="77777777" w:rsidR="00936AD3" w:rsidRDefault="00936AD3" w:rsidP="00ED691A"/>
                  </w:txbxContent>
                </v:textbox>
                <w10:wrap type="square" anchorx="margin"/>
              </v:shape>
            </w:pict>
          </mc:Fallback>
        </mc:AlternateContent>
      </w:r>
    </w:p>
    <w:p w14:paraId="7DCF3048" w14:textId="77777777" w:rsidR="00651616" w:rsidRPr="007D334A" w:rsidRDefault="00651616" w:rsidP="00651616">
      <w:pPr>
        <w:rPr>
          <w:rFonts w:ascii="Verdana" w:hAnsi="Verdana"/>
        </w:rPr>
      </w:pPr>
    </w:p>
    <w:sectPr w:rsidR="00651616" w:rsidRPr="007D334A" w:rsidSect="00ED691A">
      <w:pgSz w:w="11906" w:h="16838"/>
      <w:pgMar w:top="709" w:right="1440" w:bottom="1440" w:left="144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87C0" w14:textId="77777777" w:rsidR="00936AD3" w:rsidRDefault="00936AD3" w:rsidP="005E2388">
      <w:pPr>
        <w:spacing w:after="0" w:line="240" w:lineRule="auto"/>
      </w:pPr>
      <w:r>
        <w:separator/>
      </w:r>
    </w:p>
  </w:endnote>
  <w:endnote w:type="continuationSeparator" w:id="0">
    <w:p w14:paraId="251A5BF5" w14:textId="77777777" w:rsidR="00936AD3" w:rsidRDefault="00936AD3" w:rsidP="005E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Bold">
    <w:altName w:val="Segoe UI"/>
    <w:charset w:val="00"/>
    <w:family w:val="auto"/>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7FE8" w14:textId="3C17C26E" w:rsidR="00936AD3" w:rsidRPr="00CA6129" w:rsidRDefault="00936AD3" w:rsidP="00690E17">
    <w:pPr>
      <w:pStyle w:val="Header"/>
      <w:rPr>
        <w:b/>
      </w:rPr>
    </w:pPr>
    <w:hyperlink r:id="rId1" w:history="1">
      <w:r w:rsidRPr="00CA6129">
        <w:rPr>
          <w:rStyle w:val="Hyperlink"/>
          <w:b/>
        </w:rPr>
        <w:t>incidents@ncsc.govt.nz</w:t>
      </w:r>
    </w:hyperlink>
    <w:r>
      <w:rPr>
        <w:b/>
      </w:rPr>
      <w:tab/>
    </w:r>
    <w:r>
      <w:rPr>
        <w:b/>
      </w:rPr>
      <w:tab/>
    </w:r>
  </w:p>
  <w:p w14:paraId="2C80E3E3" w14:textId="47EB3B65" w:rsidR="00936AD3" w:rsidRPr="004F59C3" w:rsidRDefault="00936AD3" w:rsidP="004F59C3">
    <w:pPr>
      <w:pStyle w:val="Footer"/>
      <w:jc w:val="right"/>
    </w:pPr>
    <w:r>
      <w:rPr>
        <w:b/>
      </w:rPr>
      <w:t xml:space="preserve">+64 4 498 7654 </w:t>
    </w:r>
    <w:r>
      <w:rPr>
        <w:b/>
      </w:rPr>
      <w:tab/>
      <w:t>COMMERCIAL-IN-CONFIDENCE</w:t>
    </w:r>
    <w:r>
      <w:rPr>
        <w:b/>
      </w:rPr>
      <w:tab/>
    </w:r>
    <w:sdt>
      <w:sdtPr>
        <w:id w:val="184381330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sdtContent>
        </w:sdt>
      </w:sdtContent>
    </w:sdt>
  </w:p>
  <w:p w14:paraId="47E17E5E" w14:textId="666F974A" w:rsidR="00936AD3" w:rsidRPr="00690E17" w:rsidRDefault="00936AD3" w:rsidP="00690E17">
    <w:pPr>
      <w:pStyle w:val="Header"/>
      <w:jc w:val="center"/>
      <w:rPr>
        <w:sz w:val="20"/>
      </w:rPr>
    </w:pPr>
    <w:r>
      <w:rPr>
        <w:sz w:val="20"/>
      </w:rPr>
      <w:t>(When c</w:t>
    </w:r>
    <w:r w:rsidRPr="005E2388">
      <w:rPr>
        <w:sz w:val="20"/>
      </w:rPr>
      <w:t>ompleted)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C37B" w14:textId="25EEE01F" w:rsidR="00936AD3" w:rsidRPr="00CA6129" w:rsidRDefault="00936AD3" w:rsidP="00602D3B">
    <w:pPr>
      <w:pStyle w:val="Header"/>
      <w:rPr>
        <w:b/>
      </w:rPr>
    </w:pPr>
    <w:r>
      <w:rPr>
        <w:b/>
      </w:rPr>
      <w:tab/>
    </w:r>
    <w:r>
      <w:rPr>
        <w:b/>
      </w:rPr>
      <w:tab/>
    </w:r>
    <w:sdt>
      <w:sdtPr>
        <w:id w:val="11618939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81459">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1459">
          <w:rPr>
            <w:b/>
            <w:bCs/>
          </w:rPr>
          <w:t>3</w:t>
        </w:r>
        <w:r>
          <w:rPr>
            <w:b/>
            <w:bCs/>
            <w:sz w:val="24"/>
            <w:szCs w:val="24"/>
          </w:rPr>
          <w:fldChar w:fldCharType="end"/>
        </w:r>
      </w:sdtContent>
    </w:sdt>
  </w:p>
  <w:p w14:paraId="11EED49A" w14:textId="2B8F3A1F" w:rsidR="00936AD3" w:rsidRDefault="00936AD3" w:rsidP="0060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DB88" w14:textId="77777777" w:rsidR="00936AD3" w:rsidRDefault="00936AD3" w:rsidP="005E2388">
      <w:pPr>
        <w:spacing w:after="0" w:line="240" w:lineRule="auto"/>
      </w:pPr>
      <w:r>
        <w:separator/>
      </w:r>
    </w:p>
  </w:footnote>
  <w:footnote w:type="continuationSeparator" w:id="0">
    <w:p w14:paraId="5A50B837" w14:textId="77777777" w:rsidR="00936AD3" w:rsidRDefault="00936AD3" w:rsidP="005E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BE84" w14:textId="4676C66E" w:rsidR="00936AD3" w:rsidRDefault="00936AD3" w:rsidP="00690E17">
    <w:pPr>
      <w:pStyle w:val="Header"/>
      <w:jc w:val="center"/>
      <w:rPr>
        <w:b/>
      </w:rPr>
    </w:pPr>
    <w:r>
      <w:rPr>
        <w:b/>
      </w:rPr>
      <w:t>COMMERCIAL-IN-CONFIDENCE</w:t>
    </w:r>
  </w:p>
  <w:p w14:paraId="2DAF8853" w14:textId="77777777" w:rsidR="00936AD3" w:rsidRDefault="00936AD3" w:rsidP="00690E17">
    <w:pPr>
      <w:pStyle w:val="Header"/>
      <w:jc w:val="center"/>
      <w:rPr>
        <w:sz w:val="20"/>
      </w:rPr>
    </w:pPr>
    <w:r w:rsidRPr="005E2388">
      <w:rPr>
        <w:sz w:val="20"/>
      </w:rPr>
      <w:t>(When Completed)</w:t>
    </w:r>
  </w:p>
  <w:p w14:paraId="65ED1E9E" w14:textId="0FC2CDC5" w:rsidR="00936AD3" w:rsidRDefault="00936AD3" w:rsidP="00690E17">
    <w:pPr>
      <w:pStyle w:val="Header"/>
      <w:tabs>
        <w:tab w:val="clear" w:pos="4513"/>
        <w:tab w:val="clear" w:pos="9026"/>
        <w:tab w:val="left" w:pos="40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1197" w:type="dxa"/>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661"/>
      <w:gridCol w:w="2268"/>
    </w:tblGrid>
    <w:tr w:rsidR="00936AD3" w:rsidRPr="00987023" w14:paraId="37A4801B" w14:textId="77777777" w:rsidTr="00936AD3">
      <w:trPr>
        <w:trHeight w:val="142"/>
        <w:tblHeader/>
      </w:trPr>
      <w:tc>
        <w:tcPr>
          <w:tcW w:w="2268" w:type="dxa"/>
        </w:tcPr>
        <w:p w14:paraId="4DA4B421" w14:textId="77777777" w:rsidR="00936AD3" w:rsidRPr="00987023" w:rsidRDefault="00936AD3" w:rsidP="00987023">
          <w:pPr>
            <w:tabs>
              <w:tab w:val="left" w:pos="4536"/>
              <w:tab w:val="right" w:pos="9214"/>
            </w:tabs>
            <w:spacing w:after="160" w:line="264" w:lineRule="auto"/>
            <w:ind w:left="-37"/>
            <w:rPr>
              <w:rFonts w:ascii="Open Sans" w:eastAsia="Open Sans" w:hAnsi="Open Sans" w:cs="Open Sans"/>
              <w:b/>
              <w:bCs/>
              <w:sz w:val="20"/>
              <w:szCs w:val="20"/>
            </w:rPr>
          </w:pPr>
        </w:p>
      </w:tc>
      <w:tc>
        <w:tcPr>
          <w:tcW w:w="6661" w:type="dxa"/>
        </w:tcPr>
        <w:p w14:paraId="429F2663" w14:textId="4C9107F9" w:rsidR="00936AD3" w:rsidRPr="00987023" w:rsidRDefault="00936AD3" w:rsidP="00987023">
          <w:pPr>
            <w:spacing w:after="160"/>
            <w:jc w:val="center"/>
            <w:rPr>
              <w:rFonts w:ascii="Open Sans Bold" w:eastAsia="Open Sans" w:hAnsi="Open Sans Bold" w:cs="Open Sans"/>
              <w:b/>
              <w:bCs/>
              <w:caps/>
              <w:sz w:val="20"/>
              <w:szCs w:val="20"/>
            </w:rPr>
          </w:pPr>
          <w:r>
            <w:rPr>
              <w:rFonts w:ascii="Open Sans Bold" w:eastAsia="Open Sans" w:hAnsi="Open Sans Bold" w:cs="Open Sans"/>
              <w:b/>
              <w:bCs/>
              <w:caps/>
              <w:sz w:val="20"/>
              <w:szCs w:val="20"/>
            </w:rPr>
            <w:t>COMMERCIAL IN-CONFIDENCE (WHEN COMPLETED)</w:t>
          </w:r>
        </w:p>
      </w:tc>
      <w:tc>
        <w:tcPr>
          <w:tcW w:w="2268" w:type="dxa"/>
        </w:tcPr>
        <w:p w14:paraId="6E9079FB" w14:textId="0F75B9C7" w:rsidR="00936AD3" w:rsidRPr="00987023" w:rsidRDefault="00936AD3" w:rsidP="00987023">
          <w:pPr>
            <w:jc w:val="right"/>
            <w:rPr>
              <w:rFonts w:ascii="Open Sans Bold" w:eastAsia="Open Sans" w:hAnsi="Open Sans Bold" w:cs="Open Sans"/>
              <w:b/>
              <w:bCs/>
              <w:caps/>
              <w:color w:val="FFC000"/>
              <w:sz w:val="20"/>
              <w:szCs w:val="20"/>
            </w:rPr>
          </w:pPr>
        </w:p>
      </w:tc>
    </w:tr>
  </w:tbl>
  <w:tbl>
    <w:tblPr>
      <w:tblStyle w:val="TableGrid"/>
      <w:tblW w:w="11197" w:type="dxa"/>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661"/>
      <w:gridCol w:w="2268"/>
    </w:tblGrid>
    <w:tr w:rsidR="00936AD3" w:rsidRPr="00E8176E" w14:paraId="4C3C96C7" w14:textId="77777777" w:rsidTr="00936AD3">
      <w:trPr>
        <w:tblHeader/>
      </w:trPr>
      <w:tc>
        <w:tcPr>
          <w:tcW w:w="2268" w:type="dxa"/>
        </w:tcPr>
        <w:p w14:paraId="51DBEC1A" w14:textId="77777777" w:rsidR="00936AD3" w:rsidRPr="00E8176E" w:rsidRDefault="00936AD3" w:rsidP="00847778">
          <w:pPr>
            <w:tabs>
              <w:tab w:val="left" w:pos="4536"/>
              <w:tab w:val="right" w:pos="9214"/>
            </w:tabs>
            <w:spacing w:after="160"/>
            <w:ind w:left="-37"/>
            <w:rPr>
              <w:b/>
              <w:bCs/>
            </w:rPr>
          </w:pPr>
        </w:p>
      </w:tc>
      <w:tc>
        <w:tcPr>
          <w:tcW w:w="6661" w:type="dxa"/>
        </w:tcPr>
        <w:p w14:paraId="7CFD7AFB" w14:textId="1C8A26EB" w:rsidR="00936AD3" w:rsidRPr="00E8176E" w:rsidRDefault="00936AD3" w:rsidP="00847778">
          <w:pPr>
            <w:tabs>
              <w:tab w:val="center" w:pos="4513"/>
              <w:tab w:val="right" w:pos="9026"/>
            </w:tabs>
            <w:spacing w:after="160"/>
            <w:jc w:val="center"/>
            <w:rPr>
              <w:rFonts w:ascii="Open Sans Bold" w:hAnsi="Open Sans Bold"/>
              <w:b/>
              <w:bCs/>
              <w:caps/>
            </w:rPr>
          </w:pPr>
        </w:p>
      </w:tc>
      <w:tc>
        <w:tcPr>
          <w:tcW w:w="2268" w:type="dxa"/>
        </w:tcPr>
        <w:p w14:paraId="2363F1B6" w14:textId="6FA27972" w:rsidR="00936AD3" w:rsidRPr="00E8176E" w:rsidRDefault="00936AD3" w:rsidP="00847778">
          <w:pPr>
            <w:tabs>
              <w:tab w:val="center" w:pos="4513"/>
              <w:tab w:val="right" w:pos="9026"/>
            </w:tabs>
            <w:jc w:val="right"/>
            <w:rPr>
              <w:rFonts w:ascii="Open Sans Bold" w:hAnsi="Open Sans Bold"/>
              <w:b/>
              <w:bCs/>
              <w:caps/>
              <w:color w:val="FFC000"/>
            </w:rPr>
          </w:pPr>
        </w:p>
      </w:tc>
    </w:tr>
  </w:tbl>
  <w:p w14:paraId="4B712AF5" w14:textId="2D6FD9AA" w:rsidR="00936AD3" w:rsidRPr="00C95675" w:rsidRDefault="00936AD3" w:rsidP="00847778">
    <w:pPr>
      <w:spacing w:before="560" w:after="40" w:line="240" w:lineRule="auto"/>
      <w:ind w:right="2833"/>
      <w:rPr>
        <w:sz w:val="52"/>
        <w:szCs w:val="52"/>
      </w:rPr>
    </w:pPr>
    <w:r w:rsidRPr="005A5A90">
      <w:rPr>
        <w:rFonts w:ascii="Open Sans Light" w:hAnsi="Open Sans Light" w:cs="Open Sans Light"/>
        <w:noProof/>
        <w:color w:val="FFFFFF" w:themeColor="background1"/>
        <w:sz w:val="24"/>
        <w:szCs w:val="24"/>
        <w:lang w:eastAsia="ja-JP"/>
      </w:rPr>
      <w:drawing>
        <wp:anchor distT="0" distB="0" distL="114300" distR="114300" simplePos="0" relativeHeight="251662336" behindDoc="1" locked="0" layoutInCell="1" allowOverlap="0" wp14:anchorId="4F89CA9A" wp14:editId="742E485D">
          <wp:simplePos x="0" y="0"/>
          <wp:positionH relativeFrom="page">
            <wp:align>center</wp:align>
          </wp:positionH>
          <wp:positionV relativeFrom="page">
            <wp:posOffset>573024</wp:posOffset>
          </wp:positionV>
          <wp:extent cx="6991199" cy="1507430"/>
          <wp:effectExtent l="0" t="0" r="635" b="0"/>
          <wp:wrapNone/>
          <wp:docPr id="686139196" name="Picture 68613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91199" cy="1507430"/>
                  </a:xfrm>
                  <a:prstGeom prst="rect">
                    <a:avLst/>
                  </a:prstGeom>
                </pic:spPr>
              </pic:pic>
            </a:graphicData>
          </a:graphic>
          <wp14:sizeRelH relativeFrom="margin">
            <wp14:pctWidth>0</wp14:pctWidth>
          </wp14:sizeRelH>
          <wp14:sizeRelV relativeFrom="margin">
            <wp14:pctHeight>0</wp14:pctHeight>
          </wp14:sizeRelV>
        </wp:anchor>
      </w:drawing>
    </w:r>
    <w:r w:rsidRPr="00C95675">
      <w:rPr>
        <w:rFonts w:ascii="Open Sans ExtraBold" w:eastAsiaTheme="majorEastAsia" w:hAnsi="Open Sans ExtraBold" w:cs="Open Sans ExtraBold"/>
        <w:color w:val="FFFFFF" w:themeColor="background1"/>
        <w:spacing w:val="-10"/>
        <w:kern w:val="28"/>
        <w:sz w:val="52"/>
        <w:szCs w:val="52"/>
      </w:rPr>
      <w:t>TICSA Exemption Request Form</w:t>
    </w:r>
  </w:p>
  <w:p w14:paraId="75669B31" w14:textId="1B5E123D" w:rsidR="00936AD3" w:rsidRPr="000D0A83" w:rsidRDefault="00936AD3" w:rsidP="00847778">
    <w:pPr>
      <w:pStyle w:val="Header"/>
      <w:jc w:val="center"/>
      <w:rPr>
        <w:rFonts w:ascii="Open Sans" w:hAnsi="Open Sans" w:cs="Open Sans"/>
        <w:b/>
      </w:rPr>
    </w:pPr>
    <w:r>
      <w:rPr>
        <w:rFonts w:ascii="Open Sans" w:hAnsi="Open Sans" w:cs="Open Sans"/>
        <w:b/>
        <w:noProof/>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96ED" w14:textId="77777777" w:rsidR="00936AD3" w:rsidRDefault="00936AD3" w:rsidP="00690E17">
    <w:pPr>
      <w:pStyle w:val="Header"/>
      <w:jc w:val="center"/>
      <w:rPr>
        <w:b/>
      </w:rPr>
    </w:pPr>
    <w:r>
      <w:rPr>
        <w:b/>
      </w:rPr>
      <w:t>COMMERCIAL-IN-CONFIDENCE</w:t>
    </w:r>
  </w:p>
  <w:p w14:paraId="4CEFBD84" w14:textId="77777777" w:rsidR="00936AD3" w:rsidRDefault="00936AD3" w:rsidP="00690E17">
    <w:pPr>
      <w:pStyle w:val="Header"/>
      <w:jc w:val="center"/>
      <w:rPr>
        <w:sz w:val="20"/>
      </w:rPr>
    </w:pPr>
    <w:r w:rsidRPr="005E2388">
      <w:rPr>
        <w:sz w:val="20"/>
      </w:rPr>
      <w:t>(When Completed)</w:t>
    </w:r>
  </w:p>
  <w:p w14:paraId="24464C5E" w14:textId="77777777" w:rsidR="00936AD3" w:rsidRDefault="00936AD3" w:rsidP="00690E17">
    <w:pPr>
      <w:pStyle w:val="Header"/>
      <w:tabs>
        <w:tab w:val="clear" w:pos="4513"/>
        <w:tab w:val="clear" w:pos="9026"/>
        <w:tab w:val="left" w:pos="405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2792" w14:textId="588B4B4A" w:rsidR="00936AD3" w:rsidRPr="000D0A83" w:rsidRDefault="00936AD3" w:rsidP="00602D3B">
    <w:pPr>
      <w:pStyle w:val="Header"/>
      <w:jc w:val="center"/>
      <w:rPr>
        <w:rFonts w:ascii="Open Sans" w:hAnsi="Open Sans" w:cs="Open Sans"/>
        <w:b/>
      </w:rPr>
    </w:pPr>
    <w:r>
      <w:rPr>
        <w:rFonts w:ascii="Open Sans" w:hAnsi="Open Sans" w:cs="Open Sans"/>
        <w:b/>
        <w:noProof/>
        <w:lang w:eastAsia="ja-JP"/>
      </w:rPr>
      <w:drawing>
        <wp:anchor distT="0" distB="0" distL="114300" distR="114300" simplePos="0" relativeHeight="251659264" behindDoc="1" locked="0" layoutInCell="1" allowOverlap="1" wp14:anchorId="4DD59EDA" wp14:editId="54720EAA">
          <wp:simplePos x="0" y="0"/>
          <wp:positionH relativeFrom="margin">
            <wp:posOffset>-628650</wp:posOffset>
          </wp:positionH>
          <wp:positionV relativeFrom="page">
            <wp:posOffset>85725</wp:posOffset>
          </wp:positionV>
          <wp:extent cx="6991350" cy="3479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Tr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0" cy="347980"/>
                  </a:xfrm>
                  <a:prstGeom prst="rect">
                    <a:avLst/>
                  </a:prstGeom>
                </pic:spPr>
              </pic:pic>
            </a:graphicData>
          </a:graphic>
          <wp14:sizeRelH relativeFrom="margin">
            <wp14:pctWidth>0</wp14:pctWidth>
          </wp14:sizeRelH>
          <wp14:sizeRelV relativeFrom="margin">
            <wp14:pctHeight>0</wp14:pctHeight>
          </wp14:sizeRelV>
        </wp:anchor>
      </w:drawing>
    </w:r>
    <w:r w:rsidRPr="00592D73">
      <w:rPr>
        <w:rFonts w:ascii="Open Sans Bold" w:hAnsi="Open Sans Bold"/>
        <w:b/>
        <w:bCs/>
        <w:caps/>
        <w:color w:val="FFFFFF" w:themeColor="background1"/>
      </w:rPr>
      <w:t>COMMERCIAL IN-CONFIDENCE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7788"/>
    <w:multiLevelType w:val="hybridMultilevel"/>
    <w:tmpl w:val="CACC9E1A"/>
    <w:lvl w:ilvl="0" w:tplc="1409000B">
      <w:start w:val="1"/>
      <w:numFmt w:val="bullet"/>
      <w:lvlText w:val=""/>
      <w:lvlJc w:val="left"/>
      <w:pPr>
        <w:ind w:left="720" w:hanging="360"/>
      </w:pPr>
      <w:rPr>
        <w:rFonts w:ascii="Wingdings" w:hAnsi="Wingding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F94186"/>
    <w:multiLevelType w:val="hybridMultilevel"/>
    <w:tmpl w:val="DDA0E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242537"/>
    <w:multiLevelType w:val="hybridMultilevel"/>
    <w:tmpl w:val="134A76A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AC0A33"/>
    <w:multiLevelType w:val="hybridMultilevel"/>
    <w:tmpl w:val="D0CE09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34A342D"/>
    <w:multiLevelType w:val="hybridMultilevel"/>
    <w:tmpl w:val="AABA4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D987428"/>
    <w:multiLevelType w:val="hybridMultilevel"/>
    <w:tmpl w:val="4448D2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6557348">
    <w:abstractNumId w:val="2"/>
  </w:num>
  <w:num w:numId="2" w16cid:durableId="13046440">
    <w:abstractNumId w:val="0"/>
  </w:num>
  <w:num w:numId="3" w16cid:durableId="692196219">
    <w:abstractNumId w:val="3"/>
  </w:num>
  <w:num w:numId="4" w16cid:durableId="1739093247">
    <w:abstractNumId w:val="1"/>
  </w:num>
  <w:num w:numId="5" w16cid:durableId="38945332">
    <w:abstractNumId w:val="4"/>
  </w:num>
  <w:num w:numId="6" w16cid:durableId="1606884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buglnPK5daRwJbD6K3WyiNfLxKYJZRbm41pvK6jMrEQ0NCsY7XTYW5knmhMqTqG/DJ0pk7h2xF3FLJfxl+4BXA==" w:salt="bZJQGLkVDIXi8yaemHaz8A=="/>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4A"/>
    <w:rsid w:val="00003E11"/>
    <w:rsid w:val="00003E48"/>
    <w:rsid w:val="00045944"/>
    <w:rsid w:val="00063B4D"/>
    <w:rsid w:val="000746C4"/>
    <w:rsid w:val="0007615A"/>
    <w:rsid w:val="00095F4C"/>
    <w:rsid w:val="000B343B"/>
    <w:rsid w:val="000B7241"/>
    <w:rsid w:val="000D0A83"/>
    <w:rsid w:val="000D15C6"/>
    <w:rsid w:val="000D4977"/>
    <w:rsid w:val="000D73CD"/>
    <w:rsid w:val="000D7938"/>
    <w:rsid w:val="000F6FE2"/>
    <w:rsid w:val="001103BB"/>
    <w:rsid w:val="00115425"/>
    <w:rsid w:val="001541C8"/>
    <w:rsid w:val="00180AD9"/>
    <w:rsid w:val="001B6EC2"/>
    <w:rsid w:val="001F79FB"/>
    <w:rsid w:val="00224CE5"/>
    <w:rsid w:val="00236AD4"/>
    <w:rsid w:val="00260A27"/>
    <w:rsid w:val="002C513E"/>
    <w:rsid w:val="002D37D9"/>
    <w:rsid w:val="00302E8C"/>
    <w:rsid w:val="0032679E"/>
    <w:rsid w:val="00365924"/>
    <w:rsid w:val="00373E25"/>
    <w:rsid w:val="00386577"/>
    <w:rsid w:val="0039215A"/>
    <w:rsid w:val="003B2F99"/>
    <w:rsid w:val="003C5B6D"/>
    <w:rsid w:val="003D0BEB"/>
    <w:rsid w:val="003E3777"/>
    <w:rsid w:val="004306C6"/>
    <w:rsid w:val="00432E10"/>
    <w:rsid w:val="004816AD"/>
    <w:rsid w:val="004C2F79"/>
    <w:rsid w:val="004C473C"/>
    <w:rsid w:val="004E0421"/>
    <w:rsid w:val="004F59C3"/>
    <w:rsid w:val="0050482B"/>
    <w:rsid w:val="00511D43"/>
    <w:rsid w:val="005171C8"/>
    <w:rsid w:val="00526994"/>
    <w:rsid w:val="005622C6"/>
    <w:rsid w:val="0058193A"/>
    <w:rsid w:val="00587C04"/>
    <w:rsid w:val="00592D73"/>
    <w:rsid w:val="005C787B"/>
    <w:rsid w:val="005D40F3"/>
    <w:rsid w:val="005E2388"/>
    <w:rsid w:val="005E4CE5"/>
    <w:rsid w:val="005E4E05"/>
    <w:rsid w:val="00602D3B"/>
    <w:rsid w:val="0060598E"/>
    <w:rsid w:val="00611B70"/>
    <w:rsid w:val="006411A0"/>
    <w:rsid w:val="00643937"/>
    <w:rsid w:val="00646071"/>
    <w:rsid w:val="00651616"/>
    <w:rsid w:val="0067101A"/>
    <w:rsid w:val="00690E17"/>
    <w:rsid w:val="006E00F1"/>
    <w:rsid w:val="006E3740"/>
    <w:rsid w:val="0073776A"/>
    <w:rsid w:val="00747397"/>
    <w:rsid w:val="00781459"/>
    <w:rsid w:val="00786887"/>
    <w:rsid w:val="007A743F"/>
    <w:rsid w:val="007D24E9"/>
    <w:rsid w:val="007D334A"/>
    <w:rsid w:val="00801002"/>
    <w:rsid w:val="00831A8F"/>
    <w:rsid w:val="00847778"/>
    <w:rsid w:val="00856DC2"/>
    <w:rsid w:val="00871033"/>
    <w:rsid w:val="008725CE"/>
    <w:rsid w:val="00881DAF"/>
    <w:rsid w:val="008824A0"/>
    <w:rsid w:val="00890087"/>
    <w:rsid w:val="008E07E1"/>
    <w:rsid w:val="008E6277"/>
    <w:rsid w:val="008F0B7E"/>
    <w:rsid w:val="008F19D9"/>
    <w:rsid w:val="008F1F3C"/>
    <w:rsid w:val="00936AD3"/>
    <w:rsid w:val="0096132E"/>
    <w:rsid w:val="0096535D"/>
    <w:rsid w:val="0097563A"/>
    <w:rsid w:val="00976CCD"/>
    <w:rsid w:val="00986C6B"/>
    <w:rsid w:val="00987023"/>
    <w:rsid w:val="009D7671"/>
    <w:rsid w:val="009F7C7C"/>
    <w:rsid w:val="00A2499D"/>
    <w:rsid w:val="00A30AF0"/>
    <w:rsid w:val="00A777C6"/>
    <w:rsid w:val="00AC1228"/>
    <w:rsid w:val="00B00301"/>
    <w:rsid w:val="00B05053"/>
    <w:rsid w:val="00B12ABE"/>
    <w:rsid w:val="00B35A73"/>
    <w:rsid w:val="00B538B7"/>
    <w:rsid w:val="00B849A6"/>
    <w:rsid w:val="00B92F7C"/>
    <w:rsid w:val="00BA643A"/>
    <w:rsid w:val="00BC4A39"/>
    <w:rsid w:val="00C71432"/>
    <w:rsid w:val="00C905A0"/>
    <w:rsid w:val="00C91F67"/>
    <w:rsid w:val="00C95675"/>
    <w:rsid w:val="00CB5989"/>
    <w:rsid w:val="00CC051D"/>
    <w:rsid w:val="00CC48B2"/>
    <w:rsid w:val="00CE3A3C"/>
    <w:rsid w:val="00CF7503"/>
    <w:rsid w:val="00D064FC"/>
    <w:rsid w:val="00D14049"/>
    <w:rsid w:val="00D22898"/>
    <w:rsid w:val="00D419CC"/>
    <w:rsid w:val="00D52B4A"/>
    <w:rsid w:val="00DA6C49"/>
    <w:rsid w:val="00E429DF"/>
    <w:rsid w:val="00E60A3B"/>
    <w:rsid w:val="00E70A16"/>
    <w:rsid w:val="00ED691A"/>
    <w:rsid w:val="00EF26A6"/>
    <w:rsid w:val="00EF5D3B"/>
    <w:rsid w:val="00F01901"/>
    <w:rsid w:val="00F16932"/>
    <w:rsid w:val="00F42D80"/>
    <w:rsid w:val="00FA791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35B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2E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87"/>
    <w:pPr>
      <w:ind w:left="720"/>
      <w:contextualSpacing/>
    </w:pPr>
  </w:style>
  <w:style w:type="table" w:styleId="TableGrid">
    <w:name w:val="Table Grid"/>
    <w:basedOn w:val="TableNormal"/>
    <w:uiPriority w:val="39"/>
    <w:rsid w:val="007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868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260A27"/>
    <w:rPr>
      <w:color w:val="0000FF" w:themeColor="hyperlink"/>
      <w:u w:val="single"/>
    </w:rPr>
  </w:style>
  <w:style w:type="paragraph" w:styleId="Header">
    <w:name w:val="header"/>
    <w:basedOn w:val="Normal"/>
    <w:link w:val="HeaderChar"/>
    <w:uiPriority w:val="99"/>
    <w:unhideWhenUsed/>
    <w:rsid w:val="005E2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88"/>
  </w:style>
  <w:style w:type="paragraph" w:styleId="Footer">
    <w:name w:val="footer"/>
    <w:basedOn w:val="Normal"/>
    <w:link w:val="FooterChar"/>
    <w:uiPriority w:val="99"/>
    <w:unhideWhenUsed/>
    <w:rsid w:val="005E2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88"/>
  </w:style>
  <w:style w:type="paragraph" w:styleId="BalloonText">
    <w:name w:val="Balloon Text"/>
    <w:basedOn w:val="Normal"/>
    <w:link w:val="BalloonTextChar"/>
    <w:uiPriority w:val="99"/>
    <w:semiHidden/>
    <w:unhideWhenUsed/>
    <w:rsid w:val="005E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88"/>
    <w:rPr>
      <w:rFonts w:ascii="Tahoma" w:hAnsi="Tahoma" w:cs="Tahoma"/>
      <w:sz w:val="16"/>
      <w:szCs w:val="16"/>
    </w:rPr>
  </w:style>
  <w:style w:type="paragraph" w:customStyle="1" w:styleId="Default">
    <w:name w:val="Default"/>
    <w:rsid w:val="00432E10"/>
    <w:pPr>
      <w:autoSpaceDE w:val="0"/>
      <w:autoSpaceDN w:val="0"/>
      <w:adjustRightInd w:val="0"/>
      <w:spacing w:after="0" w:line="240" w:lineRule="auto"/>
    </w:pPr>
    <w:rPr>
      <w:rFonts w:ascii="Open Sans" w:hAnsi="Open Sans" w:cs="Open Sans"/>
      <w:color w:val="000000"/>
      <w:sz w:val="24"/>
      <w:szCs w:val="24"/>
    </w:rPr>
  </w:style>
  <w:style w:type="character" w:customStyle="1" w:styleId="Heading2Char">
    <w:name w:val="Heading 2 Char"/>
    <w:basedOn w:val="DefaultParagraphFont"/>
    <w:link w:val="Heading2"/>
    <w:uiPriority w:val="9"/>
    <w:rsid w:val="00432E10"/>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98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023"/>
    <w:rPr>
      <w:color w:val="808080"/>
    </w:rPr>
  </w:style>
  <w:style w:type="character" w:styleId="UnresolvedMention">
    <w:name w:val="Unresolved Mention"/>
    <w:basedOn w:val="DefaultParagraphFont"/>
    <w:uiPriority w:val="99"/>
    <w:semiHidden/>
    <w:unhideWhenUsed/>
    <w:rsid w:val="00CC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5558">
      <w:bodyDiv w:val="1"/>
      <w:marLeft w:val="0"/>
      <w:marRight w:val="0"/>
      <w:marTop w:val="0"/>
      <w:marBottom w:val="0"/>
      <w:divBdr>
        <w:top w:val="none" w:sz="0" w:space="0" w:color="auto"/>
        <w:left w:val="none" w:sz="0" w:space="0" w:color="auto"/>
        <w:bottom w:val="none" w:sz="0" w:space="0" w:color="auto"/>
        <w:right w:val="none" w:sz="0" w:space="0" w:color="auto"/>
      </w:divBdr>
    </w:div>
    <w:div w:id="396708944">
      <w:bodyDiv w:val="1"/>
      <w:marLeft w:val="0"/>
      <w:marRight w:val="0"/>
      <w:marTop w:val="0"/>
      <w:marBottom w:val="0"/>
      <w:divBdr>
        <w:top w:val="none" w:sz="0" w:space="0" w:color="auto"/>
        <w:left w:val="none" w:sz="0" w:space="0" w:color="auto"/>
        <w:bottom w:val="none" w:sz="0" w:space="0" w:color="auto"/>
        <w:right w:val="none" w:sz="0" w:space="0" w:color="auto"/>
      </w:divBdr>
    </w:div>
    <w:div w:id="665089974">
      <w:bodyDiv w:val="1"/>
      <w:marLeft w:val="0"/>
      <w:marRight w:val="0"/>
      <w:marTop w:val="0"/>
      <w:marBottom w:val="0"/>
      <w:divBdr>
        <w:top w:val="none" w:sz="0" w:space="0" w:color="auto"/>
        <w:left w:val="none" w:sz="0" w:space="0" w:color="auto"/>
        <w:bottom w:val="none" w:sz="0" w:space="0" w:color="auto"/>
        <w:right w:val="none" w:sz="0" w:space="0" w:color="auto"/>
      </w:divBdr>
    </w:div>
    <w:div w:id="723017943">
      <w:bodyDiv w:val="1"/>
      <w:marLeft w:val="0"/>
      <w:marRight w:val="0"/>
      <w:marTop w:val="0"/>
      <w:marBottom w:val="0"/>
      <w:divBdr>
        <w:top w:val="none" w:sz="0" w:space="0" w:color="auto"/>
        <w:left w:val="none" w:sz="0" w:space="0" w:color="auto"/>
        <w:bottom w:val="none" w:sz="0" w:space="0" w:color="auto"/>
        <w:right w:val="none" w:sz="0" w:space="0" w:color="auto"/>
      </w:divBdr>
    </w:div>
    <w:div w:id="835539471">
      <w:bodyDiv w:val="1"/>
      <w:marLeft w:val="0"/>
      <w:marRight w:val="0"/>
      <w:marTop w:val="0"/>
      <w:marBottom w:val="0"/>
      <w:divBdr>
        <w:top w:val="none" w:sz="0" w:space="0" w:color="auto"/>
        <w:left w:val="none" w:sz="0" w:space="0" w:color="auto"/>
        <w:bottom w:val="none" w:sz="0" w:space="0" w:color="auto"/>
        <w:right w:val="none" w:sz="0" w:space="0" w:color="auto"/>
      </w:divBdr>
    </w:div>
    <w:div w:id="1065254268">
      <w:bodyDiv w:val="1"/>
      <w:marLeft w:val="0"/>
      <w:marRight w:val="0"/>
      <w:marTop w:val="0"/>
      <w:marBottom w:val="0"/>
      <w:divBdr>
        <w:top w:val="none" w:sz="0" w:space="0" w:color="auto"/>
        <w:left w:val="none" w:sz="0" w:space="0" w:color="auto"/>
        <w:bottom w:val="none" w:sz="0" w:space="0" w:color="auto"/>
        <w:right w:val="none" w:sz="0" w:space="0" w:color="auto"/>
      </w:divBdr>
    </w:div>
    <w:div w:id="1209148982">
      <w:bodyDiv w:val="1"/>
      <w:marLeft w:val="0"/>
      <w:marRight w:val="0"/>
      <w:marTop w:val="0"/>
      <w:marBottom w:val="0"/>
      <w:divBdr>
        <w:top w:val="none" w:sz="0" w:space="0" w:color="auto"/>
        <w:left w:val="none" w:sz="0" w:space="0" w:color="auto"/>
        <w:bottom w:val="none" w:sz="0" w:space="0" w:color="auto"/>
        <w:right w:val="none" w:sz="0" w:space="0" w:color="auto"/>
      </w:divBdr>
    </w:div>
    <w:div w:id="1514152655">
      <w:bodyDiv w:val="1"/>
      <w:marLeft w:val="0"/>
      <w:marRight w:val="0"/>
      <w:marTop w:val="0"/>
      <w:marBottom w:val="0"/>
      <w:divBdr>
        <w:top w:val="none" w:sz="0" w:space="0" w:color="auto"/>
        <w:left w:val="none" w:sz="0" w:space="0" w:color="auto"/>
        <w:bottom w:val="none" w:sz="0" w:space="0" w:color="auto"/>
        <w:right w:val="none" w:sz="0" w:space="0" w:color="auto"/>
      </w:divBdr>
    </w:div>
    <w:div w:id="1674257555">
      <w:bodyDiv w:val="1"/>
      <w:marLeft w:val="0"/>
      <w:marRight w:val="0"/>
      <w:marTop w:val="0"/>
      <w:marBottom w:val="0"/>
      <w:divBdr>
        <w:top w:val="none" w:sz="0" w:space="0" w:color="auto"/>
        <w:left w:val="none" w:sz="0" w:space="0" w:color="auto"/>
        <w:bottom w:val="none" w:sz="0" w:space="0" w:color="auto"/>
        <w:right w:val="none" w:sz="0" w:space="0" w:color="auto"/>
      </w:divBdr>
    </w:div>
    <w:div w:id="19192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sa@ncsc.govt.n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ncsc.govt.nz/assets/NCSC-Documents/TICSA-Guidelines-2020-V2.0.pdf"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cidents@ncsc.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40CA9A324B54EA4B0ABC2465C038B" ma:contentTypeVersion="23" ma:contentTypeDescription="Create a new document." ma:contentTypeScope="" ma:versionID="07da346f0360e4e91a7aa6c1556c7716">
  <xsd:schema xmlns:xsd="http://www.w3.org/2001/XMLSchema" xmlns:xs="http://www.w3.org/2001/XMLSchema" xmlns:p="http://schemas.microsoft.com/office/2006/metadata/properties" xmlns:ns1="http://schemas.microsoft.com/sharepoint/v3" xmlns:ns2="c732d07f-2e3a-459a-847b-a829c6e7014c" xmlns:ns3="81698317-63ff-4273-83f0-b3a6e27c1419" targetNamespace="http://schemas.microsoft.com/office/2006/metadata/properties" ma:root="true" ma:fieldsID="5676209ba9015a0afe432a33b3b5b7a7" ns1:_="" ns2:_="" ns3:_="">
    <xsd:import namespace="http://schemas.microsoft.com/sharepoint/v3"/>
    <xsd:import namespace="c732d07f-2e3a-459a-847b-a829c6e7014c"/>
    <xsd:import namespace="81698317-63ff-4273-83f0-b3a6e27c1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2d07f-2e3a-459a-847b-a829c6e7014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dexed="true" ma:internalName="MediaServiceDateTaken" ma:readOnly="true">
      <xsd:simpleType>
        <xsd:restriction base="dms:Text"/>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698317-63ff-4273-83f0-b3a6e27c1419"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179a9f-4e9e-482f-8312-689e80299f72}" ma:internalName="TaxCatchAll" ma:showField="CatchAllData" ma:web="81698317-63ff-4273-83f0-b3a6e27c1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1698317-63ff-4273-83f0-b3a6e27c1419" xsi:nil="true"/>
    <lcf76f155ced4ddcb4097134ff3c332f xmlns="c732d07f-2e3a-459a-847b-a829c6e7014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5C5B594-AD1B-41F7-9192-CDFAE17AA39A}"/>
</file>

<file path=customXml/itemProps2.xml><?xml version="1.0" encoding="utf-8"?>
<ds:datastoreItem xmlns:ds="http://schemas.openxmlformats.org/officeDocument/2006/customXml" ds:itemID="{EEFFB719-3CE1-460E-9270-7F76BC1822FA}"/>
</file>

<file path=customXml/itemProps3.xml><?xml version="1.0" encoding="utf-8"?>
<ds:datastoreItem xmlns:ds="http://schemas.openxmlformats.org/officeDocument/2006/customXml" ds:itemID="{274A2F02-4262-4ECD-8E1E-C23B86EAF5AF}"/>
</file>

<file path=docMetadata/LabelInfo.xml><?xml version="1.0" encoding="utf-8"?>
<clbl:labelList xmlns:clbl="http://schemas.microsoft.com/office/2020/mipLabelMetadata">
  <clbl:label id="{8ea1aa8a-470d-41de-95bb-9b08241e3d5b}" enabled="1" method="Privileged" siteId="{27dc6ab3-9c39-4134-a7b2-beddcf3638e6}"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2025-07-22T09:16:00Z</dcterms:created>
  <dcterms:modified xsi:type="dcterms:W3CDTF">2025-07-22T09:16:00Z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0x01010042C40CA9A324B54EA4B0ABC2465C038B</vt:lpwstr>
  </property>
</Properties>
</file>